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7A" w:rsidRPr="00B15036" w:rsidRDefault="0023526B" w:rsidP="00B15036">
      <w:pPr>
        <w:pStyle w:val="11"/>
        <w:spacing w:before="23"/>
        <w:jc w:val="center"/>
        <w:rPr>
          <w:rFonts w:asciiTheme="minorHAnsi" w:hAnsiTheme="minorHAnsi" w:cstheme="minorHAnsi"/>
          <w:sz w:val="24"/>
          <w:szCs w:val="24"/>
          <w:u w:val="single"/>
        </w:rPr>
      </w:pPr>
      <w:r w:rsidRPr="00B15036">
        <w:rPr>
          <w:rFonts w:asciiTheme="minorHAnsi" w:hAnsiTheme="minorHAnsi" w:cstheme="minorHAnsi"/>
          <w:spacing w:val="-3"/>
          <w:sz w:val="24"/>
          <w:szCs w:val="24"/>
          <w:u w:val="single"/>
        </w:rPr>
        <w:t xml:space="preserve">ΤΕΥΧΟΣ </w:t>
      </w:r>
      <w:r w:rsidRPr="00B15036">
        <w:rPr>
          <w:rFonts w:asciiTheme="minorHAnsi" w:hAnsiTheme="minorHAnsi" w:cstheme="minorHAnsi"/>
          <w:sz w:val="24"/>
          <w:szCs w:val="24"/>
          <w:u w:val="single"/>
        </w:rPr>
        <w:t>ΤΕΧΝΙΚΩΝ</w:t>
      </w:r>
      <w:r w:rsidR="00B15036" w:rsidRPr="00B15036">
        <w:rPr>
          <w:rFonts w:asciiTheme="minorHAnsi" w:hAnsiTheme="minorHAnsi" w:cstheme="minorHAnsi"/>
          <w:sz w:val="24"/>
          <w:szCs w:val="24"/>
          <w:u w:val="single"/>
        </w:rPr>
        <w:t xml:space="preserve"> </w:t>
      </w:r>
      <w:r w:rsidRPr="00B15036">
        <w:rPr>
          <w:rFonts w:asciiTheme="minorHAnsi" w:hAnsiTheme="minorHAnsi" w:cstheme="minorHAnsi"/>
          <w:spacing w:val="-3"/>
          <w:sz w:val="24"/>
          <w:szCs w:val="24"/>
          <w:u w:val="single"/>
        </w:rPr>
        <w:t>ΠΡΟΔΙΑΓΡΑΦΩΝ</w:t>
      </w:r>
    </w:p>
    <w:p w:rsidR="00D9497A" w:rsidRPr="00B170D8" w:rsidRDefault="0023526B" w:rsidP="00B15036">
      <w:pPr>
        <w:pStyle w:val="21"/>
        <w:numPr>
          <w:ilvl w:val="0"/>
          <w:numId w:val="6"/>
        </w:numPr>
        <w:tabs>
          <w:tab w:val="left" w:pos="1204"/>
        </w:tabs>
        <w:spacing w:before="206"/>
        <w:ind w:hanging="241"/>
        <w:jc w:val="both"/>
        <w:rPr>
          <w:rFonts w:asciiTheme="minorHAnsi" w:hAnsiTheme="minorHAnsi" w:cstheme="minorHAnsi"/>
          <w:sz w:val="22"/>
          <w:szCs w:val="22"/>
        </w:rPr>
      </w:pPr>
      <w:r w:rsidRPr="00B170D8">
        <w:rPr>
          <w:rFonts w:asciiTheme="minorHAnsi" w:hAnsiTheme="minorHAnsi" w:cstheme="minorHAnsi"/>
          <w:sz w:val="22"/>
          <w:szCs w:val="22"/>
        </w:rPr>
        <w:t>Γενικά</w:t>
      </w:r>
    </w:p>
    <w:p w:rsidR="00D9497A" w:rsidRPr="00B170D8" w:rsidRDefault="0023526B" w:rsidP="00B15036">
      <w:pPr>
        <w:pStyle w:val="a3"/>
        <w:spacing w:before="162"/>
        <w:ind w:left="241" w:right="260" w:firstLine="720"/>
        <w:jc w:val="both"/>
        <w:rPr>
          <w:rFonts w:asciiTheme="minorHAnsi" w:hAnsiTheme="minorHAnsi" w:cstheme="minorHAnsi"/>
        </w:rPr>
      </w:pPr>
      <w:r w:rsidRPr="00B170D8">
        <w:rPr>
          <w:rFonts w:asciiTheme="minorHAnsi" w:hAnsiTheme="minorHAnsi" w:cstheme="minorHAnsi"/>
          <w:b/>
        </w:rPr>
        <w:t xml:space="preserve">Τίτλος : </w:t>
      </w:r>
      <w:r w:rsidRPr="00B170D8">
        <w:rPr>
          <w:rFonts w:asciiTheme="minorHAnsi" w:hAnsiTheme="minorHAnsi" w:cstheme="minorHAnsi"/>
        </w:rPr>
        <w:t>«Παροχή υπηρεσιών συντήρησης</w:t>
      </w:r>
      <w:r w:rsidR="009E5F28">
        <w:rPr>
          <w:rFonts w:asciiTheme="minorHAnsi" w:hAnsiTheme="minorHAnsi" w:cstheme="minorHAnsi"/>
        </w:rPr>
        <w:t xml:space="preserve"> – υποστήριξης </w:t>
      </w:r>
      <w:r w:rsidRPr="00B170D8">
        <w:rPr>
          <w:rFonts w:asciiTheme="minorHAnsi" w:hAnsiTheme="minorHAnsi" w:cstheme="minorHAnsi"/>
        </w:rPr>
        <w:t>υφιστάμενης μηχανογραφικής εφαρμογής Λογιστηρίου</w:t>
      </w:r>
      <w:r w:rsidR="00B170D8" w:rsidRPr="00B170D8">
        <w:rPr>
          <w:rFonts w:asciiTheme="minorHAnsi" w:hAnsiTheme="minorHAnsi" w:cstheme="minorHAnsi"/>
        </w:rPr>
        <w:t xml:space="preserve"> Πλοηγικής Υπηρεσίας (</w:t>
      </w:r>
      <w:r w:rsidRPr="00B170D8">
        <w:rPr>
          <w:rFonts w:asciiTheme="minorHAnsi" w:hAnsiTheme="minorHAnsi" w:cstheme="minorHAnsi"/>
        </w:rPr>
        <w:t>Τμημάτων Οικονομικής Διαχείρισης Κεφαλαίου Πλοηγικής Υπηρεσίας &amp; Γ.Δ.Ο.Υ./Δ.Ο.Δ.</w:t>
      </w:r>
      <w:r w:rsidR="00AF5399" w:rsidRPr="00B170D8">
        <w:rPr>
          <w:rFonts w:asciiTheme="minorHAnsi" w:hAnsiTheme="minorHAnsi" w:cstheme="minorHAnsi"/>
        </w:rPr>
        <w:t>/Τ.Ε.Ο.Θ.</w:t>
      </w:r>
      <w:r w:rsidR="00B170D8" w:rsidRPr="00B170D8">
        <w:rPr>
          <w:rFonts w:asciiTheme="minorHAnsi" w:hAnsiTheme="minorHAnsi" w:cstheme="minorHAnsi"/>
        </w:rPr>
        <w:t>)</w:t>
      </w:r>
      <w:r w:rsidR="00AF5399" w:rsidRPr="00B170D8">
        <w:rPr>
          <w:rFonts w:asciiTheme="minorHAnsi" w:hAnsiTheme="minorHAnsi" w:cstheme="minorHAnsi"/>
        </w:rPr>
        <w:t xml:space="preserve"> οικονομικού έτους 20</w:t>
      </w:r>
      <w:r w:rsidR="008C52B9" w:rsidRPr="00B170D8">
        <w:rPr>
          <w:rFonts w:asciiTheme="minorHAnsi" w:hAnsiTheme="minorHAnsi" w:cstheme="minorHAnsi"/>
        </w:rPr>
        <w:t>2</w:t>
      </w:r>
      <w:r w:rsidR="00826A4A" w:rsidRPr="00B170D8">
        <w:rPr>
          <w:rFonts w:asciiTheme="minorHAnsi" w:hAnsiTheme="minorHAnsi" w:cstheme="minorHAnsi"/>
        </w:rPr>
        <w:t>1</w:t>
      </w:r>
      <w:r w:rsidRPr="00B170D8">
        <w:rPr>
          <w:rFonts w:asciiTheme="minorHAnsi" w:hAnsiTheme="minorHAnsi" w:cstheme="minorHAnsi"/>
        </w:rPr>
        <w:t>».</w:t>
      </w:r>
    </w:p>
    <w:p w:rsidR="00D9497A" w:rsidRPr="00B170D8" w:rsidRDefault="0023526B" w:rsidP="00B15036">
      <w:pPr>
        <w:pStyle w:val="a3"/>
        <w:ind w:left="241" w:firstLine="720"/>
        <w:jc w:val="both"/>
        <w:rPr>
          <w:rFonts w:asciiTheme="minorHAnsi" w:hAnsiTheme="minorHAnsi" w:cstheme="minorHAnsi"/>
        </w:rPr>
      </w:pPr>
      <w:r w:rsidRPr="00B170D8">
        <w:rPr>
          <w:rFonts w:asciiTheme="minorHAnsi" w:hAnsiTheme="minorHAnsi" w:cstheme="minorHAnsi"/>
          <w:b/>
        </w:rPr>
        <w:t xml:space="preserve">Κριτήριο Κατακύρωσης : </w:t>
      </w:r>
      <w:r w:rsidRPr="00B170D8">
        <w:rPr>
          <w:rFonts w:asciiTheme="minorHAnsi" w:hAnsiTheme="minorHAnsi" w:cstheme="minorHAnsi"/>
        </w:rPr>
        <w:t>Η πλέον συμφέρουσα από οικονομικής άποψης προσφορά με μοναδικό κριτήριο προσδιορισμού την τιμή.</w:t>
      </w:r>
    </w:p>
    <w:p w:rsidR="00D9497A" w:rsidRPr="00B170D8" w:rsidRDefault="0023526B" w:rsidP="00B15036">
      <w:pPr>
        <w:spacing w:before="3"/>
        <w:ind w:left="241" w:firstLine="720"/>
        <w:jc w:val="both"/>
        <w:rPr>
          <w:rFonts w:asciiTheme="minorHAnsi" w:hAnsiTheme="minorHAnsi" w:cstheme="minorHAnsi"/>
        </w:rPr>
      </w:pPr>
      <w:r w:rsidRPr="00B170D8">
        <w:rPr>
          <w:rFonts w:asciiTheme="minorHAnsi" w:hAnsiTheme="minorHAnsi" w:cstheme="minorHAnsi"/>
          <w:b/>
        </w:rPr>
        <w:t xml:space="preserve">Προϋπολογισθείσα Αξία : </w:t>
      </w:r>
      <w:r w:rsidR="008C52B9" w:rsidRPr="00B170D8">
        <w:rPr>
          <w:rFonts w:asciiTheme="minorHAnsi" w:hAnsiTheme="minorHAnsi" w:cstheme="minorHAnsi"/>
        </w:rPr>
        <w:t>8.0</w:t>
      </w:r>
      <w:r w:rsidRPr="00B170D8">
        <w:rPr>
          <w:rFonts w:asciiTheme="minorHAnsi" w:hAnsiTheme="minorHAnsi" w:cstheme="minorHAnsi"/>
        </w:rPr>
        <w:t xml:space="preserve">00,00 ευρώ συμπεριλαμβανομένου Φ.Π.Α. </w:t>
      </w:r>
      <w:r w:rsidRPr="00B170D8">
        <w:rPr>
          <w:rFonts w:asciiTheme="minorHAnsi" w:hAnsiTheme="minorHAnsi" w:cstheme="minorHAnsi"/>
          <w:spacing w:val="-4"/>
        </w:rPr>
        <w:t>και</w:t>
      </w:r>
      <w:r w:rsidR="00B170D8" w:rsidRPr="00B170D8">
        <w:rPr>
          <w:rFonts w:asciiTheme="minorHAnsi" w:hAnsiTheme="minorHAnsi" w:cstheme="minorHAnsi"/>
          <w:spacing w:val="-4"/>
        </w:rPr>
        <w:t xml:space="preserve"> </w:t>
      </w:r>
      <w:r w:rsidRPr="00B170D8">
        <w:rPr>
          <w:rFonts w:asciiTheme="minorHAnsi" w:hAnsiTheme="minorHAnsi" w:cstheme="minorHAnsi"/>
        </w:rPr>
        <w:t>νόμιμων κρατήσεων.</w:t>
      </w:r>
    </w:p>
    <w:p w:rsidR="00D9497A" w:rsidRPr="00B170D8" w:rsidRDefault="0023526B" w:rsidP="00B15036">
      <w:pPr>
        <w:spacing w:before="4"/>
        <w:ind w:left="961"/>
        <w:jc w:val="both"/>
        <w:rPr>
          <w:rFonts w:asciiTheme="minorHAnsi" w:hAnsiTheme="minorHAnsi" w:cstheme="minorHAnsi"/>
        </w:rPr>
      </w:pPr>
      <w:r w:rsidRPr="00B170D8">
        <w:rPr>
          <w:rFonts w:asciiTheme="minorHAnsi" w:hAnsiTheme="minorHAnsi" w:cstheme="minorHAnsi"/>
          <w:b/>
        </w:rPr>
        <w:t xml:space="preserve">CPV παρεχόμενων υπηρεσιών : </w:t>
      </w:r>
      <w:r w:rsidRPr="00B170D8">
        <w:rPr>
          <w:rFonts w:asciiTheme="minorHAnsi" w:hAnsiTheme="minorHAnsi" w:cstheme="minorHAnsi"/>
        </w:rPr>
        <w:t>48991000-1.</w:t>
      </w:r>
    </w:p>
    <w:p w:rsidR="00D9497A" w:rsidRPr="00B170D8" w:rsidRDefault="00D9497A">
      <w:pPr>
        <w:pStyle w:val="a3"/>
        <w:rPr>
          <w:rFonts w:asciiTheme="minorHAnsi" w:hAnsiTheme="minorHAnsi" w:cstheme="minorHAnsi"/>
        </w:rPr>
      </w:pPr>
    </w:p>
    <w:p w:rsidR="00D9497A" w:rsidRPr="00B170D8" w:rsidRDefault="00D9497A">
      <w:pPr>
        <w:pStyle w:val="a3"/>
        <w:spacing w:before="3"/>
        <w:rPr>
          <w:rFonts w:asciiTheme="minorHAnsi" w:hAnsiTheme="minorHAnsi" w:cstheme="minorHAnsi"/>
        </w:rPr>
      </w:pPr>
    </w:p>
    <w:p w:rsidR="00D9497A" w:rsidRPr="00B170D8" w:rsidRDefault="0023526B" w:rsidP="00B15036">
      <w:pPr>
        <w:pStyle w:val="21"/>
        <w:numPr>
          <w:ilvl w:val="0"/>
          <w:numId w:val="6"/>
        </w:numPr>
        <w:tabs>
          <w:tab w:val="left" w:pos="1204"/>
        </w:tabs>
        <w:ind w:hanging="241"/>
        <w:rPr>
          <w:rFonts w:asciiTheme="minorHAnsi" w:hAnsiTheme="minorHAnsi" w:cstheme="minorHAnsi"/>
          <w:sz w:val="22"/>
          <w:szCs w:val="22"/>
        </w:rPr>
      </w:pPr>
      <w:r w:rsidRPr="00B170D8">
        <w:rPr>
          <w:rFonts w:asciiTheme="minorHAnsi" w:hAnsiTheme="minorHAnsi" w:cstheme="minorHAnsi"/>
          <w:sz w:val="22"/>
          <w:szCs w:val="22"/>
        </w:rPr>
        <w:t>Τεχνικές</w:t>
      </w:r>
      <w:r w:rsidR="00B170D8" w:rsidRPr="00B170D8">
        <w:rPr>
          <w:rFonts w:asciiTheme="minorHAnsi" w:hAnsiTheme="minorHAnsi" w:cstheme="minorHAnsi"/>
          <w:sz w:val="22"/>
          <w:szCs w:val="22"/>
        </w:rPr>
        <w:t xml:space="preserve"> </w:t>
      </w:r>
      <w:r w:rsidRPr="00B170D8">
        <w:rPr>
          <w:rFonts w:asciiTheme="minorHAnsi" w:hAnsiTheme="minorHAnsi" w:cstheme="minorHAnsi"/>
          <w:sz w:val="22"/>
          <w:szCs w:val="22"/>
        </w:rPr>
        <w:t>απαιτήσεις</w:t>
      </w:r>
    </w:p>
    <w:p w:rsidR="00D9497A" w:rsidRPr="00B170D8" w:rsidRDefault="0023526B" w:rsidP="00B15036">
      <w:pPr>
        <w:pStyle w:val="a3"/>
        <w:spacing w:before="163"/>
        <w:ind w:left="241" w:right="248" w:firstLine="720"/>
        <w:jc w:val="both"/>
        <w:rPr>
          <w:rFonts w:asciiTheme="minorHAnsi" w:hAnsiTheme="minorHAnsi" w:cstheme="minorHAnsi"/>
        </w:rPr>
      </w:pPr>
      <w:r w:rsidRPr="00B170D8">
        <w:rPr>
          <w:rFonts w:asciiTheme="minorHAnsi" w:hAnsiTheme="minorHAnsi" w:cstheme="minorHAnsi"/>
          <w:w w:val="95"/>
        </w:rPr>
        <w:t>Στα</w:t>
      </w:r>
      <w:r w:rsidR="00B170D8" w:rsidRPr="00B170D8">
        <w:rPr>
          <w:rFonts w:asciiTheme="minorHAnsi" w:hAnsiTheme="minorHAnsi" w:cstheme="minorHAnsi"/>
          <w:w w:val="95"/>
        </w:rPr>
        <w:t xml:space="preserve"> </w:t>
      </w:r>
      <w:r w:rsidRPr="00B170D8">
        <w:rPr>
          <w:rFonts w:asciiTheme="minorHAnsi" w:hAnsiTheme="minorHAnsi" w:cstheme="minorHAnsi"/>
          <w:w w:val="95"/>
        </w:rPr>
        <w:t>πλαίσια</w:t>
      </w:r>
      <w:r w:rsidR="00B170D8" w:rsidRPr="00B170D8">
        <w:rPr>
          <w:rFonts w:asciiTheme="minorHAnsi" w:hAnsiTheme="minorHAnsi" w:cstheme="minorHAnsi"/>
          <w:w w:val="95"/>
        </w:rPr>
        <w:t xml:space="preserve"> της </w:t>
      </w:r>
      <w:r w:rsidRPr="00B170D8">
        <w:rPr>
          <w:rFonts w:asciiTheme="minorHAnsi" w:hAnsiTheme="minorHAnsi" w:cstheme="minorHAnsi"/>
          <w:w w:val="95"/>
        </w:rPr>
        <w:t>συντήρησης</w:t>
      </w:r>
      <w:r w:rsidR="00B170D8">
        <w:rPr>
          <w:rFonts w:asciiTheme="minorHAnsi" w:hAnsiTheme="minorHAnsi" w:cstheme="minorHAnsi"/>
          <w:w w:val="95"/>
        </w:rPr>
        <w:t xml:space="preserve"> της </w:t>
      </w:r>
      <w:r w:rsidRPr="00B170D8">
        <w:rPr>
          <w:rFonts w:asciiTheme="minorHAnsi" w:hAnsiTheme="minorHAnsi" w:cstheme="minorHAnsi"/>
          <w:w w:val="95"/>
        </w:rPr>
        <w:t>υπάρχουσας</w:t>
      </w:r>
      <w:r w:rsidR="00B170D8">
        <w:rPr>
          <w:rFonts w:asciiTheme="minorHAnsi" w:hAnsiTheme="minorHAnsi" w:cstheme="minorHAnsi"/>
          <w:w w:val="95"/>
        </w:rPr>
        <w:t xml:space="preserve"> </w:t>
      </w:r>
      <w:r w:rsidRPr="00B170D8">
        <w:rPr>
          <w:rFonts w:asciiTheme="minorHAnsi" w:hAnsiTheme="minorHAnsi" w:cstheme="minorHAnsi"/>
          <w:w w:val="95"/>
        </w:rPr>
        <w:t>εφαρμογής</w:t>
      </w:r>
      <w:r w:rsidR="00B170D8">
        <w:rPr>
          <w:rFonts w:asciiTheme="minorHAnsi" w:hAnsiTheme="minorHAnsi" w:cstheme="minorHAnsi"/>
          <w:w w:val="95"/>
        </w:rPr>
        <w:t xml:space="preserve"> </w:t>
      </w:r>
      <w:r w:rsidRPr="00B170D8">
        <w:rPr>
          <w:rFonts w:asciiTheme="minorHAnsi" w:hAnsiTheme="minorHAnsi" w:cstheme="minorHAnsi"/>
          <w:b/>
          <w:w w:val="95"/>
        </w:rPr>
        <w:t>ΛΟΓΙΣΤΙΚΗΣ</w:t>
      </w:r>
      <w:r w:rsidR="00B170D8">
        <w:rPr>
          <w:rFonts w:asciiTheme="minorHAnsi" w:hAnsiTheme="minorHAnsi" w:cstheme="minorHAnsi"/>
          <w:b/>
          <w:w w:val="95"/>
        </w:rPr>
        <w:t xml:space="preserve"> </w:t>
      </w:r>
      <w:r w:rsidRPr="00B170D8">
        <w:rPr>
          <w:rFonts w:asciiTheme="minorHAnsi" w:hAnsiTheme="minorHAnsi" w:cstheme="minorHAnsi"/>
          <w:b/>
          <w:w w:val="95"/>
        </w:rPr>
        <w:t xml:space="preserve">ΔΗΜΟΣΙΟΥ </w:t>
      </w:r>
      <w:r w:rsidRPr="00B170D8">
        <w:rPr>
          <w:rFonts w:asciiTheme="minorHAnsi" w:hAnsiTheme="minorHAnsi" w:cstheme="minorHAnsi"/>
        </w:rPr>
        <w:t xml:space="preserve">των τμημάτων Γ.Γ.Λ.Λ.Π.Ν.Ε./Διεύθυνση Πλοηγικής Υπηρεσίας/ Τμήμα Οικονομικής Διαχείρισης Κεφαλαίου Πλοηγικής Υπηρεσίας </w:t>
      </w:r>
      <w:r w:rsidRPr="00B170D8">
        <w:rPr>
          <w:rFonts w:asciiTheme="minorHAnsi" w:hAnsiTheme="minorHAnsi" w:cstheme="minorHAnsi"/>
          <w:spacing w:val="-3"/>
        </w:rPr>
        <w:t xml:space="preserve">και </w:t>
      </w:r>
      <w:r w:rsidRPr="00B170D8">
        <w:rPr>
          <w:rFonts w:asciiTheme="minorHAnsi" w:hAnsiTheme="minorHAnsi" w:cstheme="minorHAnsi"/>
          <w:spacing w:val="-5"/>
        </w:rPr>
        <w:t xml:space="preserve">Γ.Δ.Ο.Υ./Δ.Ο.Δ./Τ.Ε.Ο.Θ. </w:t>
      </w:r>
      <w:r w:rsidRPr="00B170D8">
        <w:rPr>
          <w:rFonts w:asciiTheme="minorHAnsi" w:hAnsiTheme="minorHAnsi" w:cstheme="minorHAnsi"/>
        </w:rPr>
        <w:t>πρέπει να καλύπτονται</w:t>
      </w:r>
      <w:r w:rsidR="00B170D8">
        <w:rPr>
          <w:rFonts w:asciiTheme="minorHAnsi" w:hAnsiTheme="minorHAnsi" w:cstheme="minorHAnsi"/>
        </w:rPr>
        <w:t xml:space="preserve"> </w:t>
      </w:r>
      <w:r w:rsidRPr="00B170D8">
        <w:rPr>
          <w:rFonts w:asciiTheme="minorHAnsi" w:hAnsiTheme="minorHAnsi" w:cstheme="minorHAnsi"/>
        </w:rPr>
        <w:t>οι</w:t>
      </w:r>
      <w:r w:rsidR="00B170D8">
        <w:rPr>
          <w:rFonts w:asciiTheme="minorHAnsi" w:hAnsiTheme="minorHAnsi" w:cstheme="minorHAnsi"/>
        </w:rPr>
        <w:t xml:space="preserve"> </w:t>
      </w:r>
      <w:r w:rsidRPr="00B170D8">
        <w:rPr>
          <w:rFonts w:asciiTheme="minorHAnsi" w:hAnsiTheme="minorHAnsi" w:cstheme="minorHAnsi"/>
        </w:rPr>
        <w:t>κάτωθι</w:t>
      </w:r>
      <w:r w:rsidR="00B170D8">
        <w:rPr>
          <w:rFonts w:asciiTheme="minorHAnsi" w:hAnsiTheme="minorHAnsi" w:cstheme="minorHAnsi"/>
        </w:rPr>
        <w:t xml:space="preserve"> </w:t>
      </w:r>
      <w:r w:rsidRPr="00B170D8">
        <w:rPr>
          <w:rFonts w:asciiTheme="minorHAnsi" w:hAnsiTheme="minorHAnsi" w:cstheme="minorHAnsi"/>
        </w:rPr>
        <w:t>απαιτήσεις:</w:t>
      </w:r>
    </w:p>
    <w:p w:rsidR="00D9497A" w:rsidRPr="00B170D8" w:rsidRDefault="0023526B" w:rsidP="00B170D8">
      <w:pPr>
        <w:pStyle w:val="a3"/>
        <w:spacing w:before="1"/>
        <w:ind w:left="241"/>
        <w:rPr>
          <w:rFonts w:asciiTheme="minorHAnsi" w:hAnsiTheme="minorHAnsi" w:cstheme="minorHAnsi"/>
        </w:rPr>
      </w:pPr>
      <w:r w:rsidRPr="00B170D8">
        <w:rPr>
          <w:rFonts w:asciiTheme="minorHAnsi" w:hAnsiTheme="minorHAnsi" w:cstheme="minorHAnsi"/>
        </w:rPr>
        <w:t>α) Γραφείο Υποστήριξης (Help DESK), δηλαδή την πρόσβαση σε τηλεφωνικές υπηρεσίες.</w:t>
      </w:r>
    </w:p>
    <w:p w:rsidR="00B170D8" w:rsidRDefault="00B170D8" w:rsidP="00B170D8">
      <w:pPr>
        <w:pStyle w:val="a3"/>
        <w:spacing w:before="2"/>
        <w:ind w:right="3296"/>
        <w:rPr>
          <w:rFonts w:asciiTheme="minorHAnsi" w:hAnsiTheme="minorHAnsi" w:cstheme="minorHAnsi"/>
          <w:w w:val="95"/>
        </w:rPr>
      </w:pPr>
      <w:r>
        <w:rPr>
          <w:rFonts w:asciiTheme="minorHAnsi" w:hAnsiTheme="minorHAnsi" w:cstheme="minorHAnsi"/>
          <w:w w:val="95"/>
        </w:rPr>
        <w:t xml:space="preserve">      </w:t>
      </w:r>
      <w:r w:rsidR="0023526B" w:rsidRPr="00B170D8">
        <w:rPr>
          <w:rFonts w:asciiTheme="minorHAnsi" w:hAnsiTheme="minorHAnsi" w:cstheme="minorHAnsi"/>
          <w:w w:val="95"/>
        </w:rPr>
        <w:t>β)</w:t>
      </w:r>
      <w:r>
        <w:rPr>
          <w:rFonts w:asciiTheme="minorHAnsi" w:hAnsiTheme="minorHAnsi" w:cstheme="minorHAnsi"/>
          <w:w w:val="95"/>
        </w:rPr>
        <w:t xml:space="preserve"> </w:t>
      </w:r>
      <w:r w:rsidR="0023526B" w:rsidRPr="00B170D8">
        <w:rPr>
          <w:rFonts w:asciiTheme="minorHAnsi" w:hAnsiTheme="minorHAnsi" w:cstheme="minorHAnsi"/>
          <w:w w:val="95"/>
        </w:rPr>
        <w:t>Την</w:t>
      </w:r>
      <w:r>
        <w:rPr>
          <w:rFonts w:asciiTheme="minorHAnsi" w:hAnsiTheme="minorHAnsi" w:cstheme="minorHAnsi"/>
          <w:w w:val="95"/>
        </w:rPr>
        <w:t xml:space="preserve"> </w:t>
      </w:r>
      <w:r w:rsidR="0023526B" w:rsidRPr="00B170D8">
        <w:rPr>
          <w:rFonts w:asciiTheme="minorHAnsi" w:hAnsiTheme="minorHAnsi" w:cstheme="minorHAnsi"/>
          <w:w w:val="95"/>
        </w:rPr>
        <w:t>παροχή</w:t>
      </w:r>
      <w:r>
        <w:rPr>
          <w:rFonts w:asciiTheme="minorHAnsi" w:hAnsiTheme="minorHAnsi" w:cstheme="minorHAnsi"/>
          <w:w w:val="95"/>
        </w:rPr>
        <w:t xml:space="preserve"> </w:t>
      </w:r>
      <w:r w:rsidR="0023526B" w:rsidRPr="00B170D8">
        <w:rPr>
          <w:rFonts w:asciiTheme="minorHAnsi" w:hAnsiTheme="minorHAnsi" w:cstheme="minorHAnsi"/>
          <w:w w:val="95"/>
        </w:rPr>
        <w:t>των</w:t>
      </w:r>
      <w:r>
        <w:rPr>
          <w:rFonts w:asciiTheme="minorHAnsi" w:hAnsiTheme="minorHAnsi" w:cstheme="minorHAnsi"/>
          <w:w w:val="95"/>
        </w:rPr>
        <w:t xml:space="preserve"> </w:t>
      </w:r>
      <w:r w:rsidR="0023526B" w:rsidRPr="00B170D8">
        <w:rPr>
          <w:rFonts w:asciiTheme="minorHAnsi" w:hAnsiTheme="minorHAnsi" w:cstheme="minorHAnsi"/>
          <w:w w:val="95"/>
        </w:rPr>
        <w:t>νέων</w:t>
      </w:r>
      <w:r>
        <w:rPr>
          <w:rFonts w:asciiTheme="minorHAnsi" w:hAnsiTheme="minorHAnsi" w:cstheme="minorHAnsi"/>
          <w:w w:val="95"/>
        </w:rPr>
        <w:t xml:space="preserve"> </w:t>
      </w:r>
      <w:r w:rsidR="0023526B" w:rsidRPr="00B170D8">
        <w:rPr>
          <w:rFonts w:asciiTheme="minorHAnsi" w:hAnsiTheme="minorHAnsi" w:cstheme="minorHAnsi"/>
          <w:w w:val="95"/>
        </w:rPr>
        <w:t>εκδόσεων</w:t>
      </w:r>
      <w:r>
        <w:rPr>
          <w:rFonts w:asciiTheme="minorHAnsi" w:hAnsiTheme="minorHAnsi" w:cstheme="minorHAnsi"/>
          <w:w w:val="95"/>
        </w:rPr>
        <w:t xml:space="preserve"> </w:t>
      </w:r>
      <w:r w:rsidR="0023526B" w:rsidRPr="00B170D8">
        <w:rPr>
          <w:rFonts w:asciiTheme="minorHAnsi" w:hAnsiTheme="minorHAnsi" w:cstheme="minorHAnsi"/>
          <w:w w:val="95"/>
        </w:rPr>
        <w:t xml:space="preserve">(newreleases). </w:t>
      </w:r>
      <w:r>
        <w:rPr>
          <w:rFonts w:asciiTheme="minorHAnsi" w:hAnsiTheme="minorHAnsi" w:cstheme="minorHAnsi"/>
          <w:w w:val="95"/>
        </w:rPr>
        <w:t xml:space="preserve">   </w:t>
      </w:r>
    </w:p>
    <w:p w:rsidR="00D9497A" w:rsidRPr="00B170D8" w:rsidRDefault="00B170D8" w:rsidP="00B170D8">
      <w:pPr>
        <w:pStyle w:val="a3"/>
        <w:spacing w:before="2"/>
        <w:ind w:right="3296"/>
        <w:rPr>
          <w:rFonts w:asciiTheme="minorHAnsi" w:hAnsiTheme="minorHAnsi" w:cstheme="minorHAnsi"/>
        </w:rPr>
      </w:pPr>
      <w:r>
        <w:rPr>
          <w:rFonts w:asciiTheme="minorHAnsi" w:hAnsiTheme="minorHAnsi" w:cstheme="minorHAnsi"/>
          <w:w w:val="95"/>
        </w:rPr>
        <w:t xml:space="preserve">      </w:t>
      </w:r>
      <w:r w:rsidR="0023526B" w:rsidRPr="00B170D8">
        <w:rPr>
          <w:rFonts w:asciiTheme="minorHAnsi" w:hAnsiTheme="minorHAnsi" w:cstheme="minorHAnsi"/>
        </w:rPr>
        <w:t>γ)</w:t>
      </w:r>
      <w:r>
        <w:rPr>
          <w:rFonts w:asciiTheme="minorHAnsi" w:hAnsiTheme="minorHAnsi" w:cstheme="minorHAnsi"/>
        </w:rPr>
        <w:t xml:space="preserve"> </w:t>
      </w:r>
      <w:r w:rsidR="0023526B" w:rsidRPr="00B170D8">
        <w:rPr>
          <w:rFonts w:asciiTheme="minorHAnsi" w:hAnsiTheme="minorHAnsi" w:cstheme="minorHAnsi"/>
        </w:rPr>
        <w:t>Παροχή</w:t>
      </w:r>
      <w:r>
        <w:rPr>
          <w:rFonts w:asciiTheme="minorHAnsi" w:hAnsiTheme="minorHAnsi" w:cstheme="minorHAnsi"/>
        </w:rPr>
        <w:t xml:space="preserve"> </w:t>
      </w:r>
      <w:r w:rsidR="0023526B" w:rsidRPr="00B170D8">
        <w:rPr>
          <w:rFonts w:asciiTheme="minorHAnsi" w:hAnsiTheme="minorHAnsi" w:cstheme="minorHAnsi"/>
        </w:rPr>
        <w:t>υπηρεσιών</w:t>
      </w:r>
      <w:r>
        <w:rPr>
          <w:rFonts w:asciiTheme="minorHAnsi" w:hAnsiTheme="minorHAnsi" w:cstheme="minorHAnsi"/>
        </w:rPr>
        <w:t xml:space="preserve"> </w:t>
      </w:r>
      <w:r w:rsidR="0023526B" w:rsidRPr="00B170D8">
        <w:rPr>
          <w:rFonts w:asciiTheme="minorHAnsi" w:hAnsiTheme="minorHAnsi" w:cstheme="minorHAnsi"/>
        </w:rPr>
        <w:t>εκπαίδευσης.</w:t>
      </w:r>
    </w:p>
    <w:p w:rsidR="00D9497A" w:rsidRPr="00B170D8" w:rsidRDefault="00B170D8" w:rsidP="00B170D8">
      <w:pPr>
        <w:pStyle w:val="a3"/>
        <w:spacing w:before="3"/>
        <w:rPr>
          <w:rFonts w:asciiTheme="minorHAnsi" w:hAnsiTheme="minorHAnsi" w:cstheme="minorHAnsi"/>
        </w:rPr>
      </w:pPr>
      <w:r>
        <w:rPr>
          <w:rFonts w:asciiTheme="minorHAnsi" w:hAnsiTheme="minorHAnsi" w:cstheme="minorHAnsi"/>
        </w:rPr>
        <w:t xml:space="preserve">     </w:t>
      </w:r>
      <w:r w:rsidR="0023526B" w:rsidRPr="00B170D8">
        <w:rPr>
          <w:rFonts w:asciiTheme="minorHAnsi" w:hAnsiTheme="minorHAnsi" w:cstheme="minorHAnsi"/>
        </w:rPr>
        <w:t>δ) Ενεργοποίηση Εσόδων.</w:t>
      </w:r>
    </w:p>
    <w:p w:rsidR="00D9497A" w:rsidRPr="00B170D8" w:rsidRDefault="00B170D8" w:rsidP="00B170D8">
      <w:pPr>
        <w:pStyle w:val="a3"/>
        <w:spacing w:before="153"/>
        <w:ind w:right="4597"/>
        <w:rPr>
          <w:rFonts w:asciiTheme="minorHAnsi" w:hAnsiTheme="minorHAnsi" w:cstheme="minorHAnsi"/>
        </w:rPr>
      </w:pPr>
      <w:r>
        <w:rPr>
          <w:rFonts w:asciiTheme="minorHAnsi" w:hAnsiTheme="minorHAnsi" w:cstheme="minorHAnsi"/>
        </w:rPr>
        <w:t xml:space="preserve">     </w:t>
      </w:r>
      <w:r w:rsidR="009C61CC" w:rsidRPr="00B170D8">
        <w:rPr>
          <w:rFonts w:asciiTheme="minorHAnsi" w:hAnsiTheme="minorHAnsi" w:cstheme="minorHAnsi"/>
        </w:rPr>
        <w:t>ε</w:t>
      </w:r>
      <w:r w:rsidR="0023526B" w:rsidRPr="00B170D8">
        <w:rPr>
          <w:rFonts w:asciiTheme="minorHAnsi" w:hAnsiTheme="minorHAnsi" w:cstheme="minorHAnsi"/>
        </w:rPr>
        <w:t xml:space="preserve">) </w:t>
      </w:r>
      <w:r>
        <w:rPr>
          <w:rFonts w:asciiTheme="minorHAnsi" w:hAnsiTheme="minorHAnsi" w:cstheme="minorHAnsi"/>
        </w:rPr>
        <w:t xml:space="preserve">Άλλες </w:t>
      </w:r>
      <w:r w:rsidR="0023526B" w:rsidRPr="00B170D8">
        <w:rPr>
          <w:rFonts w:asciiTheme="minorHAnsi" w:hAnsiTheme="minorHAnsi" w:cstheme="minorHAnsi"/>
        </w:rPr>
        <w:t>υπηρεσίες.</w:t>
      </w:r>
    </w:p>
    <w:p w:rsidR="00B170D8" w:rsidRDefault="00B170D8" w:rsidP="00B170D8">
      <w:pPr>
        <w:pStyle w:val="a3"/>
        <w:spacing w:before="2"/>
        <w:ind w:right="1175"/>
        <w:rPr>
          <w:rFonts w:asciiTheme="minorHAnsi" w:hAnsiTheme="minorHAnsi" w:cstheme="minorHAnsi"/>
          <w:w w:val="95"/>
        </w:rPr>
      </w:pPr>
      <w:r>
        <w:rPr>
          <w:rFonts w:asciiTheme="minorHAnsi" w:hAnsiTheme="minorHAnsi" w:cstheme="minorHAnsi"/>
          <w:w w:val="95"/>
        </w:rPr>
        <w:t xml:space="preserve">    </w:t>
      </w:r>
      <w:r w:rsidR="009C61CC" w:rsidRPr="00B170D8">
        <w:rPr>
          <w:rFonts w:asciiTheme="minorHAnsi" w:hAnsiTheme="minorHAnsi" w:cstheme="minorHAnsi"/>
          <w:w w:val="95"/>
        </w:rPr>
        <w:t>στ</w:t>
      </w:r>
      <w:r w:rsidR="0023526B" w:rsidRPr="00B170D8">
        <w:rPr>
          <w:rFonts w:asciiTheme="minorHAnsi" w:hAnsiTheme="minorHAnsi" w:cstheme="minorHAnsi"/>
          <w:w w:val="95"/>
        </w:rPr>
        <w:t>)</w:t>
      </w:r>
      <w:r>
        <w:rPr>
          <w:rFonts w:asciiTheme="minorHAnsi" w:hAnsiTheme="minorHAnsi" w:cstheme="minorHAnsi"/>
          <w:w w:val="95"/>
        </w:rPr>
        <w:t xml:space="preserve"> </w:t>
      </w:r>
      <w:r w:rsidR="0023526B" w:rsidRPr="00B170D8">
        <w:rPr>
          <w:rFonts w:asciiTheme="minorHAnsi" w:hAnsiTheme="minorHAnsi" w:cstheme="minorHAnsi"/>
          <w:w w:val="95"/>
        </w:rPr>
        <w:t>Χρόνος</w:t>
      </w:r>
      <w:r>
        <w:rPr>
          <w:rFonts w:asciiTheme="minorHAnsi" w:hAnsiTheme="minorHAnsi" w:cstheme="minorHAnsi"/>
          <w:w w:val="95"/>
        </w:rPr>
        <w:t xml:space="preserve"> </w:t>
      </w:r>
      <w:r w:rsidR="0023526B" w:rsidRPr="00B170D8">
        <w:rPr>
          <w:rFonts w:asciiTheme="minorHAnsi" w:hAnsiTheme="minorHAnsi" w:cstheme="minorHAnsi"/>
          <w:w w:val="95"/>
        </w:rPr>
        <w:t>απόκρισης</w:t>
      </w:r>
      <w:r>
        <w:rPr>
          <w:rFonts w:asciiTheme="minorHAnsi" w:hAnsiTheme="minorHAnsi" w:cstheme="minorHAnsi"/>
          <w:w w:val="95"/>
        </w:rPr>
        <w:t xml:space="preserve"> </w:t>
      </w:r>
      <w:r w:rsidR="0023526B" w:rsidRPr="00B170D8">
        <w:rPr>
          <w:rFonts w:asciiTheme="minorHAnsi" w:hAnsiTheme="minorHAnsi" w:cstheme="minorHAnsi"/>
          <w:w w:val="95"/>
        </w:rPr>
        <w:t>από</w:t>
      </w:r>
      <w:r>
        <w:rPr>
          <w:rFonts w:asciiTheme="minorHAnsi" w:hAnsiTheme="minorHAnsi" w:cstheme="minorHAnsi"/>
          <w:w w:val="95"/>
        </w:rPr>
        <w:t xml:space="preserve"> </w:t>
      </w:r>
      <w:r w:rsidR="0023526B" w:rsidRPr="00B170D8">
        <w:rPr>
          <w:rFonts w:asciiTheme="minorHAnsi" w:hAnsiTheme="minorHAnsi" w:cstheme="minorHAnsi"/>
          <w:w w:val="95"/>
        </w:rPr>
        <w:t>τον</w:t>
      </w:r>
      <w:r>
        <w:rPr>
          <w:rFonts w:asciiTheme="minorHAnsi" w:hAnsiTheme="minorHAnsi" w:cstheme="minorHAnsi"/>
          <w:w w:val="95"/>
        </w:rPr>
        <w:t xml:space="preserve"> </w:t>
      </w:r>
      <w:r w:rsidR="0023526B" w:rsidRPr="00B170D8">
        <w:rPr>
          <w:rFonts w:asciiTheme="minorHAnsi" w:hAnsiTheme="minorHAnsi" w:cstheme="minorHAnsi"/>
          <w:w w:val="95"/>
        </w:rPr>
        <w:t>ανάδοχο</w:t>
      </w:r>
      <w:r>
        <w:rPr>
          <w:rFonts w:asciiTheme="minorHAnsi" w:hAnsiTheme="minorHAnsi" w:cstheme="minorHAnsi"/>
          <w:w w:val="95"/>
        </w:rPr>
        <w:t xml:space="preserve"> </w:t>
      </w:r>
      <w:r w:rsidR="0023526B" w:rsidRPr="00B170D8">
        <w:rPr>
          <w:rFonts w:asciiTheme="minorHAnsi" w:hAnsiTheme="minorHAnsi" w:cstheme="minorHAnsi"/>
          <w:w w:val="95"/>
        </w:rPr>
        <w:t>στην</w:t>
      </w:r>
      <w:r>
        <w:rPr>
          <w:rFonts w:asciiTheme="minorHAnsi" w:hAnsiTheme="minorHAnsi" w:cstheme="minorHAnsi"/>
          <w:w w:val="95"/>
        </w:rPr>
        <w:t xml:space="preserve"> </w:t>
      </w:r>
      <w:r w:rsidR="0023526B" w:rsidRPr="00B170D8">
        <w:rPr>
          <w:rFonts w:asciiTheme="minorHAnsi" w:hAnsiTheme="minorHAnsi" w:cstheme="minorHAnsi"/>
          <w:w w:val="95"/>
        </w:rPr>
        <w:t>επίλυση</w:t>
      </w:r>
      <w:r>
        <w:rPr>
          <w:rFonts w:asciiTheme="minorHAnsi" w:hAnsiTheme="minorHAnsi" w:cstheme="minorHAnsi"/>
          <w:w w:val="95"/>
        </w:rPr>
        <w:t xml:space="preserve"> </w:t>
      </w:r>
      <w:r w:rsidR="0023526B" w:rsidRPr="00B170D8">
        <w:rPr>
          <w:rFonts w:asciiTheme="minorHAnsi" w:hAnsiTheme="minorHAnsi" w:cstheme="minorHAnsi"/>
          <w:w w:val="95"/>
        </w:rPr>
        <w:t>τυχόν</w:t>
      </w:r>
      <w:r>
        <w:rPr>
          <w:rFonts w:asciiTheme="minorHAnsi" w:hAnsiTheme="minorHAnsi" w:cstheme="minorHAnsi"/>
          <w:w w:val="95"/>
        </w:rPr>
        <w:t xml:space="preserve"> </w:t>
      </w:r>
      <w:r w:rsidR="0023526B" w:rsidRPr="00B170D8">
        <w:rPr>
          <w:rFonts w:asciiTheme="minorHAnsi" w:hAnsiTheme="minorHAnsi" w:cstheme="minorHAnsi"/>
          <w:w w:val="95"/>
        </w:rPr>
        <w:t xml:space="preserve">προβλημάτων. </w:t>
      </w:r>
    </w:p>
    <w:p w:rsidR="00B170D8" w:rsidRDefault="00B170D8" w:rsidP="00B170D8">
      <w:pPr>
        <w:pStyle w:val="a3"/>
        <w:spacing w:before="2"/>
        <w:ind w:right="1175"/>
        <w:rPr>
          <w:rFonts w:asciiTheme="minorHAnsi" w:hAnsiTheme="minorHAnsi" w:cstheme="minorHAnsi"/>
          <w:w w:val="95"/>
        </w:rPr>
      </w:pPr>
    </w:p>
    <w:p w:rsidR="00D9497A" w:rsidRPr="00B170D8" w:rsidRDefault="0023526B" w:rsidP="00B170D8">
      <w:pPr>
        <w:pStyle w:val="a3"/>
        <w:spacing w:before="2"/>
        <w:ind w:right="1175"/>
        <w:rPr>
          <w:rFonts w:asciiTheme="minorHAnsi" w:hAnsiTheme="minorHAnsi" w:cstheme="minorHAnsi"/>
        </w:rPr>
      </w:pPr>
      <w:r w:rsidRPr="00B170D8">
        <w:rPr>
          <w:rFonts w:asciiTheme="minorHAnsi" w:hAnsiTheme="minorHAnsi" w:cstheme="minorHAnsi"/>
        </w:rPr>
        <w:t>Αναλυτικότερα:</w:t>
      </w:r>
    </w:p>
    <w:p w:rsidR="00D9497A" w:rsidRPr="00B15036" w:rsidRDefault="0023526B" w:rsidP="00B15036">
      <w:pPr>
        <w:pStyle w:val="31"/>
        <w:spacing w:before="2"/>
        <w:rPr>
          <w:rFonts w:asciiTheme="minorHAnsi" w:hAnsiTheme="minorHAnsi" w:cstheme="minorHAnsi"/>
        </w:rPr>
      </w:pPr>
      <w:r w:rsidRPr="00B15036">
        <w:rPr>
          <w:rFonts w:asciiTheme="minorHAnsi" w:hAnsiTheme="minorHAnsi" w:cstheme="minorHAnsi"/>
        </w:rPr>
        <w:t>α) Γραφείο Υποστήριξης (Help DESK)</w:t>
      </w:r>
    </w:p>
    <w:p w:rsidR="00D9497A" w:rsidRPr="00B15036" w:rsidRDefault="0023526B" w:rsidP="00B15036">
      <w:pPr>
        <w:pStyle w:val="a3"/>
        <w:spacing w:before="151"/>
        <w:ind w:left="241" w:firstLine="720"/>
        <w:rPr>
          <w:rFonts w:asciiTheme="minorHAnsi" w:hAnsiTheme="minorHAnsi" w:cstheme="minorHAnsi"/>
        </w:rPr>
      </w:pPr>
      <w:r w:rsidRPr="00B15036">
        <w:rPr>
          <w:rFonts w:asciiTheme="minorHAnsi" w:hAnsiTheme="minorHAnsi" w:cstheme="minorHAnsi"/>
        </w:rPr>
        <w:t>-Τηλεφωνική υποστήριξη των χρηστών για τη διασφάλιση της απρόσκοπτης, αποτελεσματικότερης και πληρέστερης χρήσης των συστημάτων.</w:t>
      </w:r>
    </w:p>
    <w:p w:rsidR="00D9497A" w:rsidRPr="00B15036" w:rsidRDefault="0023526B" w:rsidP="00B15036">
      <w:pPr>
        <w:pStyle w:val="a3"/>
        <w:spacing w:before="45"/>
        <w:ind w:left="241" w:right="262" w:firstLine="720"/>
        <w:jc w:val="both"/>
        <w:rPr>
          <w:rFonts w:asciiTheme="minorHAnsi" w:hAnsiTheme="minorHAnsi" w:cstheme="minorHAnsi"/>
        </w:rPr>
      </w:pPr>
      <w:r w:rsidRPr="00B15036">
        <w:rPr>
          <w:rFonts w:asciiTheme="minorHAnsi" w:hAnsiTheme="minorHAnsi" w:cstheme="minorHAnsi"/>
          <w:w w:val="95"/>
        </w:rPr>
        <w:t>-Παροχή</w:t>
      </w:r>
      <w:r w:rsidR="00B170D8">
        <w:rPr>
          <w:rFonts w:asciiTheme="minorHAnsi" w:hAnsiTheme="minorHAnsi" w:cstheme="minorHAnsi"/>
          <w:w w:val="95"/>
        </w:rPr>
        <w:t xml:space="preserve"> </w:t>
      </w:r>
      <w:r w:rsidRPr="00B15036">
        <w:rPr>
          <w:rFonts w:asciiTheme="minorHAnsi" w:hAnsiTheme="minorHAnsi" w:cstheme="minorHAnsi"/>
          <w:w w:val="95"/>
        </w:rPr>
        <w:t>διευκρινίσεων</w:t>
      </w:r>
      <w:r w:rsidR="00B170D8">
        <w:rPr>
          <w:rFonts w:asciiTheme="minorHAnsi" w:hAnsiTheme="minorHAnsi" w:cstheme="minorHAnsi"/>
          <w:w w:val="95"/>
        </w:rPr>
        <w:t xml:space="preserve"> </w:t>
      </w:r>
      <w:r w:rsidRPr="00B15036">
        <w:rPr>
          <w:rFonts w:asciiTheme="minorHAnsi" w:hAnsiTheme="minorHAnsi" w:cstheme="minorHAnsi"/>
          <w:spacing w:val="-3"/>
          <w:w w:val="95"/>
        </w:rPr>
        <w:t>και</w:t>
      </w:r>
      <w:r w:rsidR="00B170D8">
        <w:rPr>
          <w:rFonts w:asciiTheme="minorHAnsi" w:hAnsiTheme="minorHAnsi" w:cstheme="minorHAnsi"/>
          <w:spacing w:val="-3"/>
          <w:w w:val="95"/>
        </w:rPr>
        <w:t xml:space="preserve"> </w:t>
      </w:r>
      <w:r w:rsidRPr="00B15036">
        <w:rPr>
          <w:rFonts w:asciiTheme="minorHAnsi" w:hAnsiTheme="minorHAnsi" w:cstheme="minorHAnsi"/>
          <w:w w:val="95"/>
        </w:rPr>
        <w:t>τεχνικών</w:t>
      </w:r>
      <w:r w:rsidR="00B170D8">
        <w:rPr>
          <w:rFonts w:asciiTheme="minorHAnsi" w:hAnsiTheme="minorHAnsi" w:cstheme="minorHAnsi"/>
          <w:w w:val="95"/>
        </w:rPr>
        <w:t xml:space="preserve"> </w:t>
      </w:r>
      <w:r w:rsidRPr="00B15036">
        <w:rPr>
          <w:rFonts w:asciiTheme="minorHAnsi" w:hAnsiTheme="minorHAnsi" w:cstheme="minorHAnsi"/>
          <w:w w:val="95"/>
        </w:rPr>
        <w:t>πληροφοριών</w:t>
      </w:r>
      <w:r w:rsidR="00B170D8">
        <w:rPr>
          <w:rFonts w:asciiTheme="minorHAnsi" w:hAnsiTheme="minorHAnsi" w:cstheme="minorHAnsi"/>
          <w:w w:val="95"/>
        </w:rPr>
        <w:t xml:space="preserve"> </w:t>
      </w:r>
      <w:r w:rsidRPr="00B15036">
        <w:rPr>
          <w:rFonts w:asciiTheme="minorHAnsi" w:hAnsiTheme="minorHAnsi" w:cstheme="minorHAnsi"/>
          <w:w w:val="95"/>
        </w:rPr>
        <w:t>για</w:t>
      </w:r>
      <w:r w:rsidR="00B170D8">
        <w:rPr>
          <w:rFonts w:asciiTheme="minorHAnsi" w:hAnsiTheme="minorHAnsi" w:cstheme="minorHAnsi"/>
          <w:w w:val="95"/>
        </w:rPr>
        <w:t xml:space="preserve"> </w:t>
      </w:r>
      <w:r w:rsidRPr="00B15036">
        <w:rPr>
          <w:rFonts w:asciiTheme="minorHAnsi" w:hAnsiTheme="minorHAnsi" w:cstheme="minorHAnsi"/>
          <w:w w:val="95"/>
        </w:rPr>
        <w:t>την</w:t>
      </w:r>
      <w:r w:rsidR="00B170D8">
        <w:rPr>
          <w:rFonts w:asciiTheme="minorHAnsi" w:hAnsiTheme="minorHAnsi" w:cstheme="minorHAnsi"/>
          <w:w w:val="95"/>
        </w:rPr>
        <w:t xml:space="preserve"> </w:t>
      </w:r>
      <w:r w:rsidRPr="00B15036">
        <w:rPr>
          <w:rFonts w:asciiTheme="minorHAnsi" w:hAnsiTheme="minorHAnsi" w:cstheme="minorHAnsi"/>
          <w:w w:val="95"/>
        </w:rPr>
        <w:t>επίλυση</w:t>
      </w:r>
      <w:r w:rsidR="00B170D8">
        <w:rPr>
          <w:rFonts w:asciiTheme="minorHAnsi" w:hAnsiTheme="minorHAnsi" w:cstheme="minorHAnsi"/>
          <w:w w:val="95"/>
        </w:rPr>
        <w:t xml:space="preserve"> </w:t>
      </w:r>
      <w:r w:rsidRPr="00B15036">
        <w:rPr>
          <w:rFonts w:asciiTheme="minorHAnsi" w:hAnsiTheme="minorHAnsi" w:cstheme="minorHAnsi"/>
          <w:w w:val="95"/>
        </w:rPr>
        <w:t xml:space="preserve">συγκεκριμένων </w:t>
      </w:r>
      <w:r w:rsidRPr="00B15036">
        <w:rPr>
          <w:rFonts w:asciiTheme="minorHAnsi" w:hAnsiTheme="minorHAnsi" w:cstheme="minorHAnsi"/>
        </w:rPr>
        <w:t>αποριών ή</w:t>
      </w:r>
      <w:r w:rsidR="00B170D8">
        <w:rPr>
          <w:rFonts w:asciiTheme="minorHAnsi" w:hAnsiTheme="minorHAnsi" w:cstheme="minorHAnsi"/>
        </w:rPr>
        <w:t xml:space="preserve"> </w:t>
      </w:r>
      <w:r w:rsidRPr="00B15036">
        <w:rPr>
          <w:rFonts w:asciiTheme="minorHAnsi" w:hAnsiTheme="minorHAnsi" w:cstheme="minorHAnsi"/>
        </w:rPr>
        <w:t>προβλημάτων.</w:t>
      </w:r>
    </w:p>
    <w:p w:rsidR="00D9497A" w:rsidRPr="00B15036" w:rsidRDefault="0023526B" w:rsidP="00B15036">
      <w:pPr>
        <w:pStyle w:val="a3"/>
        <w:spacing w:before="3"/>
        <w:ind w:left="241" w:right="260" w:firstLine="720"/>
        <w:jc w:val="both"/>
        <w:rPr>
          <w:rFonts w:asciiTheme="minorHAnsi" w:hAnsiTheme="minorHAnsi" w:cstheme="minorHAnsi"/>
        </w:rPr>
      </w:pPr>
      <w:r w:rsidRPr="00B15036">
        <w:rPr>
          <w:rFonts w:asciiTheme="minorHAnsi" w:hAnsiTheme="minorHAnsi" w:cstheme="minorHAnsi"/>
          <w:w w:val="95"/>
        </w:rPr>
        <w:t xml:space="preserve">-Συλλογή, αξιολόγηση, κοστολόγηση </w:t>
      </w:r>
      <w:r w:rsidRPr="00B15036">
        <w:rPr>
          <w:rFonts w:asciiTheme="minorHAnsi" w:hAnsiTheme="minorHAnsi" w:cstheme="minorHAnsi"/>
          <w:spacing w:val="-3"/>
          <w:w w:val="95"/>
        </w:rPr>
        <w:t xml:space="preserve">και </w:t>
      </w:r>
      <w:r w:rsidRPr="00B15036">
        <w:rPr>
          <w:rFonts w:asciiTheme="minorHAnsi" w:hAnsiTheme="minorHAnsi" w:cstheme="minorHAnsi"/>
          <w:w w:val="95"/>
        </w:rPr>
        <w:t>προώθηση των αιτημάτων για</w:t>
      </w:r>
      <w:r w:rsidR="00B170D8">
        <w:rPr>
          <w:rFonts w:asciiTheme="minorHAnsi" w:hAnsiTheme="minorHAnsi" w:cstheme="minorHAnsi"/>
          <w:w w:val="95"/>
        </w:rPr>
        <w:t xml:space="preserve"> </w:t>
      </w:r>
      <w:r w:rsidRPr="00B15036">
        <w:rPr>
          <w:rFonts w:asciiTheme="minorHAnsi" w:hAnsiTheme="minorHAnsi" w:cstheme="minorHAnsi"/>
          <w:w w:val="95"/>
        </w:rPr>
        <w:t xml:space="preserve">βελτιώσεις </w:t>
      </w:r>
      <w:r w:rsidRPr="00B15036">
        <w:rPr>
          <w:rFonts w:asciiTheme="minorHAnsi" w:hAnsiTheme="minorHAnsi" w:cstheme="minorHAnsi"/>
          <w:spacing w:val="-4"/>
        </w:rPr>
        <w:t xml:space="preserve">και </w:t>
      </w:r>
      <w:r w:rsidRPr="00B15036">
        <w:rPr>
          <w:rFonts w:asciiTheme="minorHAnsi" w:hAnsiTheme="minorHAnsi" w:cstheme="minorHAnsi"/>
        </w:rPr>
        <w:t xml:space="preserve">πρόσθετες λειτουργικότητες των εφαρμογών, όπως επίσης </w:t>
      </w:r>
      <w:r w:rsidRPr="00B15036">
        <w:rPr>
          <w:rFonts w:asciiTheme="minorHAnsi" w:hAnsiTheme="minorHAnsi" w:cstheme="minorHAnsi"/>
          <w:spacing w:val="-4"/>
        </w:rPr>
        <w:t xml:space="preserve">και </w:t>
      </w:r>
      <w:r w:rsidRPr="00B15036">
        <w:rPr>
          <w:rFonts w:asciiTheme="minorHAnsi" w:hAnsiTheme="minorHAnsi" w:cstheme="minorHAnsi"/>
        </w:rPr>
        <w:t>των αιτημάτων για παροχή πρόσθετων υπηρεσιών πληροφορικής, όπως π.χ. : πρόσθετη εκπαίδευση, συμβουλευτικές</w:t>
      </w:r>
      <w:r w:rsidR="00B170D8">
        <w:rPr>
          <w:rFonts w:asciiTheme="minorHAnsi" w:hAnsiTheme="minorHAnsi" w:cstheme="minorHAnsi"/>
        </w:rPr>
        <w:t xml:space="preserve"> </w:t>
      </w:r>
      <w:r w:rsidRPr="00B15036">
        <w:rPr>
          <w:rFonts w:asciiTheme="minorHAnsi" w:hAnsiTheme="minorHAnsi" w:cstheme="minorHAnsi"/>
        </w:rPr>
        <w:t>υπηρεσίες,</w:t>
      </w:r>
      <w:r w:rsidR="00B170D8">
        <w:rPr>
          <w:rFonts w:asciiTheme="minorHAnsi" w:hAnsiTheme="minorHAnsi" w:cstheme="minorHAnsi"/>
        </w:rPr>
        <w:t xml:space="preserve"> </w:t>
      </w:r>
      <w:r w:rsidRPr="00B15036">
        <w:rPr>
          <w:rFonts w:asciiTheme="minorHAnsi" w:hAnsiTheme="minorHAnsi" w:cstheme="minorHAnsi"/>
        </w:rPr>
        <w:t>υποστήριξη</w:t>
      </w:r>
      <w:r w:rsidR="00B170D8">
        <w:rPr>
          <w:rFonts w:asciiTheme="minorHAnsi" w:hAnsiTheme="minorHAnsi" w:cstheme="minorHAnsi"/>
        </w:rPr>
        <w:t xml:space="preserve"> </w:t>
      </w:r>
      <w:r w:rsidRPr="00B15036">
        <w:rPr>
          <w:rFonts w:asciiTheme="minorHAnsi" w:hAnsiTheme="minorHAnsi" w:cstheme="minorHAnsi"/>
        </w:rPr>
        <w:t>μέσω</w:t>
      </w:r>
      <w:r w:rsidR="00B170D8">
        <w:rPr>
          <w:rFonts w:asciiTheme="minorHAnsi" w:hAnsiTheme="minorHAnsi" w:cstheme="minorHAnsi"/>
        </w:rPr>
        <w:t xml:space="preserve"> </w:t>
      </w:r>
      <w:r w:rsidRPr="00B15036">
        <w:rPr>
          <w:rFonts w:asciiTheme="minorHAnsi" w:hAnsiTheme="minorHAnsi" w:cstheme="minorHAnsi"/>
        </w:rPr>
        <w:t>διαδικτύου</w:t>
      </w:r>
      <w:r w:rsidR="00B170D8">
        <w:rPr>
          <w:rFonts w:asciiTheme="minorHAnsi" w:hAnsiTheme="minorHAnsi" w:cstheme="minorHAnsi"/>
        </w:rPr>
        <w:t xml:space="preserve"> </w:t>
      </w:r>
      <w:r w:rsidRPr="00B15036">
        <w:rPr>
          <w:rFonts w:asciiTheme="minorHAnsi" w:hAnsiTheme="minorHAnsi" w:cstheme="minorHAnsi"/>
        </w:rPr>
        <w:t>για</w:t>
      </w:r>
      <w:r w:rsidR="00B170D8">
        <w:rPr>
          <w:rFonts w:asciiTheme="minorHAnsi" w:hAnsiTheme="minorHAnsi" w:cstheme="minorHAnsi"/>
        </w:rPr>
        <w:t xml:space="preserve"> </w:t>
      </w:r>
      <w:r w:rsidRPr="00B15036">
        <w:rPr>
          <w:rFonts w:asciiTheme="minorHAnsi" w:hAnsiTheme="minorHAnsi" w:cstheme="minorHAnsi"/>
        </w:rPr>
        <w:t>αποκατάσταση</w:t>
      </w:r>
      <w:r w:rsidR="00B170D8">
        <w:rPr>
          <w:rFonts w:asciiTheme="minorHAnsi" w:hAnsiTheme="minorHAnsi" w:cstheme="minorHAnsi"/>
        </w:rPr>
        <w:t xml:space="preserve"> </w:t>
      </w:r>
      <w:r w:rsidRPr="00B15036">
        <w:rPr>
          <w:rFonts w:asciiTheme="minorHAnsi" w:hAnsiTheme="minorHAnsi" w:cstheme="minorHAnsi"/>
        </w:rPr>
        <w:t>βλαβών</w:t>
      </w:r>
      <w:r w:rsidR="00B170D8">
        <w:rPr>
          <w:rFonts w:asciiTheme="minorHAnsi" w:hAnsiTheme="minorHAnsi" w:cstheme="minorHAnsi"/>
        </w:rPr>
        <w:t xml:space="preserve"> </w:t>
      </w:r>
      <w:r w:rsidRPr="00B15036">
        <w:rPr>
          <w:rFonts w:asciiTheme="minorHAnsi" w:hAnsiTheme="minorHAnsi" w:cstheme="minorHAnsi"/>
        </w:rPr>
        <w:t>ή διόρθωση προβληματικών εγγραφών,</w:t>
      </w:r>
      <w:r w:rsidR="00B170D8">
        <w:rPr>
          <w:rFonts w:asciiTheme="minorHAnsi" w:hAnsiTheme="minorHAnsi" w:cstheme="minorHAnsi"/>
        </w:rPr>
        <w:t xml:space="preserve"> </w:t>
      </w:r>
      <w:r w:rsidRPr="00B15036">
        <w:rPr>
          <w:rFonts w:asciiTheme="minorHAnsi" w:hAnsiTheme="minorHAnsi" w:cstheme="minorHAnsi"/>
        </w:rPr>
        <w:t>κ.λ.π.</w:t>
      </w:r>
    </w:p>
    <w:p w:rsidR="00D9497A" w:rsidRPr="00B15036" w:rsidRDefault="0023526B" w:rsidP="00B15036">
      <w:pPr>
        <w:pStyle w:val="a3"/>
        <w:spacing w:before="6"/>
        <w:ind w:left="241" w:right="260" w:firstLine="720"/>
        <w:jc w:val="both"/>
        <w:rPr>
          <w:rFonts w:asciiTheme="minorHAnsi" w:hAnsiTheme="minorHAnsi" w:cstheme="minorHAnsi"/>
        </w:rPr>
      </w:pPr>
      <w:r w:rsidRPr="00B15036">
        <w:rPr>
          <w:rFonts w:asciiTheme="minorHAnsi" w:hAnsiTheme="minorHAnsi" w:cstheme="minorHAnsi"/>
        </w:rPr>
        <w:t>-Ηλεκτρονική</w:t>
      </w:r>
      <w:r w:rsidR="00B170D8">
        <w:rPr>
          <w:rFonts w:asciiTheme="minorHAnsi" w:hAnsiTheme="minorHAnsi" w:cstheme="minorHAnsi"/>
        </w:rPr>
        <w:t xml:space="preserve"> </w:t>
      </w:r>
      <w:r w:rsidRPr="00B15036">
        <w:rPr>
          <w:rFonts w:asciiTheme="minorHAnsi" w:hAnsiTheme="minorHAnsi" w:cstheme="minorHAnsi"/>
        </w:rPr>
        <w:t>υποστήριξη</w:t>
      </w:r>
      <w:r w:rsidR="00B170D8">
        <w:rPr>
          <w:rFonts w:asciiTheme="minorHAnsi" w:hAnsiTheme="minorHAnsi" w:cstheme="minorHAnsi"/>
        </w:rPr>
        <w:t xml:space="preserve"> </w:t>
      </w:r>
      <w:r w:rsidRPr="00B15036">
        <w:rPr>
          <w:rFonts w:asciiTheme="minorHAnsi" w:hAnsiTheme="minorHAnsi" w:cstheme="minorHAnsi"/>
        </w:rPr>
        <w:t>μέσω</w:t>
      </w:r>
      <w:r w:rsidR="00B170D8">
        <w:rPr>
          <w:rFonts w:asciiTheme="minorHAnsi" w:hAnsiTheme="minorHAnsi" w:cstheme="minorHAnsi"/>
        </w:rPr>
        <w:t xml:space="preserve"> </w:t>
      </w:r>
      <w:r w:rsidRPr="00B15036">
        <w:rPr>
          <w:rFonts w:asciiTheme="minorHAnsi" w:hAnsiTheme="minorHAnsi" w:cstheme="minorHAnsi"/>
        </w:rPr>
        <w:t>του</w:t>
      </w:r>
      <w:r w:rsidR="00B170D8">
        <w:rPr>
          <w:rFonts w:asciiTheme="minorHAnsi" w:hAnsiTheme="minorHAnsi" w:cstheme="minorHAnsi"/>
        </w:rPr>
        <w:t xml:space="preserve"> </w:t>
      </w:r>
      <w:r w:rsidRPr="00B15036">
        <w:rPr>
          <w:rFonts w:asciiTheme="minorHAnsi" w:hAnsiTheme="minorHAnsi" w:cstheme="minorHAnsi"/>
        </w:rPr>
        <w:t>διαδικτύου</w:t>
      </w:r>
      <w:r w:rsidR="00B170D8">
        <w:rPr>
          <w:rFonts w:asciiTheme="minorHAnsi" w:hAnsiTheme="minorHAnsi" w:cstheme="minorHAnsi"/>
        </w:rPr>
        <w:t xml:space="preserve"> </w:t>
      </w:r>
      <w:r w:rsidRPr="00B15036">
        <w:rPr>
          <w:rFonts w:asciiTheme="minorHAnsi" w:hAnsiTheme="minorHAnsi" w:cstheme="minorHAnsi"/>
        </w:rPr>
        <w:t>με</w:t>
      </w:r>
      <w:r w:rsidR="00B170D8">
        <w:rPr>
          <w:rFonts w:asciiTheme="minorHAnsi" w:hAnsiTheme="minorHAnsi" w:cstheme="minorHAnsi"/>
        </w:rPr>
        <w:t xml:space="preserve"> </w:t>
      </w:r>
      <w:r w:rsidRPr="00B15036">
        <w:rPr>
          <w:rFonts w:asciiTheme="minorHAnsi" w:hAnsiTheme="minorHAnsi" w:cstheme="minorHAnsi"/>
        </w:rPr>
        <w:t>επιμέρους</w:t>
      </w:r>
      <w:r w:rsidR="00B170D8">
        <w:rPr>
          <w:rFonts w:asciiTheme="minorHAnsi" w:hAnsiTheme="minorHAnsi" w:cstheme="minorHAnsi"/>
        </w:rPr>
        <w:t xml:space="preserve"> </w:t>
      </w:r>
      <w:r w:rsidRPr="00B15036">
        <w:rPr>
          <w:rFonts w:asciiTheme="minorHAnsi" w:hAnsiTheme="minorHAnsi" w:cstheme="minorHAnsi"/>
        </w:rPr>
        <w:t>υπηρεσίες</w:t>
      </w:r>
      <w:r w:rsidR="00B170D8">
        <w:rPr>
          <w:rFonts w:asciiTheme="minorHAnsi" w:hAnsiTheme="minorHAnsi" w:cstheme="minorHAnsi"/>
        </w:rPr>
        <w:t xml:space="preserve"> όπως </w:t>
      </w:r>
      <w:r w:rsidRPr="00B15036">
        <w:rPr>
          <w:rFonts w:asciiTheme="minorHAnsi" w:hAnsiTheme="minorHAnsi" w:cstheme="minorHAnsi"/>
        </w:rPr>
        <w:t>:</w:t>
      </w:r>
      <w:r w:rsidR="00B170D8">
        <w:rPr>
          <w:rFonts w:asciiTheme="minorHAnsi" w:hAnsiTheme="minorHAnsi" w:cstheme="minorHAnsi"/>
        </w:rPr>
        <w:t xml:space="preserve"> </w:t>
      </w:r>
      <w:r w:rsidRPr="00B15036">
        <w:rPr>
          <w:rFonts w:asciiTheme="minorHAnsi" w:hAnsiTheme="minorHAnsi" w:cstheme="minorHAnsi"/>
        </w:rPr>
        <w:t>η επικοινωνία,</w:t>
      </w:r>
      <w:r w:rsidR="00B170D8">
        <w:rPr>
          <w:rFonts w:asciiTheme="minorHAnsi" w:hAnsiTheme="minorHAnsi" w:cstheme="minorHAnsi"/>
        </w:rPr>
        <w:t xml:space="preserve"> </w:t>
      </w:r>
      <w:r w:rsidRPr="00B15036">
        <w:rPr>
          <w:rFonts w:asciiTheme="minorHAnsi" w:hAnsiTheme="minorHAnsi" w:cstheme="minorHAnsi"/>
        </w:rPr>
        <w:t>η</w:t>
      </w:r>
      <w:r w:rsidR="00B170D8">
        <w:rPr>
          <w:rFonts w:asciiTheme="minorHAnsi" w:hAnsiTheme="minorHAnsi" w:cstheme="minorHAnsi"/>
        </w:rPr>
        <w:t xml:space="preserve"> </w:t>
      </w:r>
      <w:r w:rsidRPr="00B15036">
        <w:rPr>
          <w:rFonts w:asciiTheme="minorHAnsi" w:hAnsiTheme="minorHAnsi" w:cstheme="minorHAnsi"/>
        </w:rPr>
        <w:t>κατάθεση</w:t>
      </w:r>
      <w:r w:rsidR="00B170D8">
        <w:rPr>
          <w:rFonts w:asciiTheme="minorHAnsi" w:hAnsiTheme="minorHAnsi" w:cstheme="minorHAnsi"/>
        </w:rPr>
        <w:t xml:space="preserve"> </w:t>
      </w:r>
      <w:r w:rsidRPr="00B15036">
        <w:rPr>
          <w:rFonts w:asciiTheme="minorHAnsi" w:hAnsiTheme="minorHAnsi" w:cstheme="minorHAnsi"/>
        </w:rPr>
        <w:t>αιτημάτων,</w:t>
      </w:r>
      <w:r w:rsidR="00B170D8">
        <w:rPr>
          <w:rFonts w:asciiTheme="minorHAnsi" w:hAnsiTheme="minorHAnsi" w:cstheme="minorHAnsi"/>
        </w:rPr>
        <w:t xml:space="preserve"> </w:t>
      </w:r>
      <w:r w:rsidRPr="00B15036">
        <w:rPr>
          <w:rFonts w:asciiTheme="minorHAnsi" w:hAnsiTheme="minorHAnsi" w:cstheme="minorHAnsi"/>
        </w:rPr>
        <w:t>απόψεων,</w:t>
      </w:r>
      <w:r w:rsidR="00B170D8">
        <w:rPr>
          <w:rFonts w:asciiTheme="minorHAnsi" w:hAnsiTheme="minorHAnsi" w:cstheme="minorHAnsi"/>
        </w:rPr>
        <w:t xml:space="preserve"> </w:t>
      </w:r>
      <w:r w:rsidRPr="00B15036">
        <w:rPr>
          <w:rFonts w:asciiTheme="minorHAnsi" w:hAnsiTheme="minorHAnsi" w:cstheme="minorHAnsi"/>
        </w:rPr>
        <w:t>προτάσεων</w:t>
      </w:r>
      <w:r w:rsidR="00B170D8">
        <w:rPr>
          <w:rFonts w:asciiTheme="minorHAnsi" w:hAnsiTheme="minorHAnsi" w:cstheme="minorHAnsi"/>
        </w:rPr>
        <w:t xml:space="preserve"> </w:t>
      </w:r>
      <w:r w:rsidRPr="00B15036">
        <w:rPr>
          <w:rFonts w:asciiTheme="minorHAnsi" w:hAnsiTheme="minorHAnsi" w:cstheme="minorHAnsi"/>
        </w:rPr>
        <w:t>αποριών</w:t>
      </w:r>
      <w:r w:rsidR="00B170D8">
        <w:rPr>
          <w:rFonts w:asciiTheme="minorHAnsi" w:hAnsiTheme="minorHAnsi" w:cstheme="minorHAnsi"/>
        </w:rPr>
        <w:t xml:space="preserve"> </w:t>
      </w:r>
      <w:r w:rsidRPr="00B15036">
        <w:rPr>
          <w:rFonts w:asciiTheme="minorHAnsi" w:hAnsiTheme="minorHAnsi" w:cstheme="minorHAnsi"/>
          <w:spacing w:val="-3"/>
        </w:rPr>
        <w:t>και</w:t>
      </w:r>
      <w:r w:rsidR="00B170D8">
        <w:rPr>
          <w:rFonts w:asciiTheme="minorHAnsi" w:hAnsiTheme="minorHAnsi" w:cstheme="minorHAnsi"/>
          <w:spacing w:val="-3"/>
        </w:rPr>
        <w:t xml:space="preserve"> </w:t>
      </w:r>
      <w:r w:rsidRPr="00B15036">
        <w:rPr>
          <w:rFonts w:asciiTheme="minorHAnsi" w:hAnsiTheme="minorHAnsi" w:cstheme="minorHAnsi"/>
        </w:rPr>
        <w:t>ερωτήσεων,</w:t>
      </w:r>
      <w:r w:rsidR="00B170D8">
        <w:rPr>
          <w:rFonts w:asciiTheme="minorHAnsi" w:hAnsiTheme="minorHAnsi" w:cstheme="minorHAnsi"/>
        </w:rPr>
        <w:t xml:space="preserve"> </w:t>
      </w:r>
      <w:r w:rsidRPr="00B15036">
        <w:rPr>
          <w:rFonts w:asciiTheme="minorHAnsi" w:hAnsiTheme="minorHAnsi" w:cstheme="minorHAnsi"/>
        </w:rPr>
        <w:t xml:space="preserve">η πρόσβαση στο αρχείο συχνών ερωτήσεων </w:t>
      </w:r>
      <w:r w:rsidRPr="00B15036">
        <w:rPr>
          <w:rFonts w:asciiTheme="minorHAnsi" w:hAnsiTheme="minorHAnsi" w:cstheme="minorHAnsi"/>
          <w:spacing w:val="-3"/>
        </w:rPr>
        <w:t xml:space="preserve">(FAQs), </w:t>
      </w:r>
      <w:r w:rsidRPr="00B15036">
        <w:rPr>
          <w:rFonts w:asciiTheme="minorHAnsi" w:hAnsiTheme="minorHAnsi" w:cstheme="minorHAnsi"/>
        </w:rPr>
        <w:t xml:space="preserve">η λήψη των αναβαθμίσεων των </w:t>
      </w:r>
      <w:r w:rsidRPr="00B15036">
        <w:rPr>
          <w:rFonts w:asciiTheme="minorHAnsi" w:hAnsiTheme="minorHAnsi" w:cstheme="minorHAnsi"/>
          <w:w w:val="95"/>
        </w:rPr>
        <w:t>εφαρμογών (Updates), η λήψη των ηλεκτρονικών αντιτύπων των εγχειριδίων (Manuals),</w:t>
      </w:r>
      <w:r w:rsidR="00B170D8">
        <w:rPr>
          <w:rFonts w:asciiTheme="minorHAnsi" w:hAnsiTheme="minorHAnsi" w:cstheme="minorHAnsi"/>
          <w:w w:val="95"/>
        </w:rPr>
        <w:t xml:space="preserve"> </w:t>
      </w:r>
      <w:r w:rsidRPr="00B15036">
        <w:rPr>
          <w:rFonts w:asciiTheme="minorHAnsi" w:hAnsiTheme="minorHAnsi" w:cstheme="minorHAnsi"/>
          <w:w w:val="95"/>
        </w:rPr>
        <w:t xml:space="preserve">η </w:t>
      </w:r>
      <w:r w:rsidRPr="00B15036">
        <w:rPr>
          <w:rFonts w:asciiTheme="minorHAnsi" w:hAnsiTheme="minorHAnsi" w:cstheme="minorHAnsi"/>
        </w:rPr>
        <w:t>λήψη βοηθητικών προγραμμάτων,</w:t>
      </w:r>
      <w:r w:rsidR="00B170D8">
        <w:rPr>
          <w:rFonts w:asciiTheme="minorHAnsi" w:hAnsiTheme="minorHAnsi" w:cstheme="minorHAnsi"/>
        </w:rPr>
        <w:t xml:space="preserve"> </w:t>
      </w:r>
      <w:r w:rsidRPr="00B15036">
        <w:rPr>
          <w:rFonts w:asciiTheme="minorHAnsi" w:hAnsiTheme="minorHAnsi" w:cstheme="minorHAnsi"/>
        </w:rPr>
        <w:t>κ.λ.π.</w:t>
      </w:r>
    </w:p>
    <w:p w:rsidR="00D9497A" w:rsidRPr="00B15036" w:rsidRDefault="0023526B" w:rsidP="00B15036">
      <w:pPr>
        <w:pStyle w:val="a3"/>
        <w:spacing w:before="6"/>
        <w:ind w:left="241" w:right="264" w:firstLine="720"/>
        <w:jc w:val="both"/>
        <w:rPr>
          <w:rFonts w:asciiTheme="minorHAnsi" w:hAnsiTheme="minorHAnsi" w:cstheme="minorHAnsi"/>
        </w:rPr>
      </w:pPr>
      <w:r w:rsidRPr="00B15036">
        <w:rPr>
          <w:rFonts w:asciiTheme="minorHAnsi" w:hAnsiTheme="minorHAnsi" w:cstheme="minorHAnsi"/>
        </w:rPr>
        <w:t>-Τηλεφωνική υποστήριξη όσον αφορά τεχνικές πληροφορίες ή απορίες για αποτελεσματικότερη</w:t>
      </w:r>
      <w:r w:rsidR="00B170D8">
        <w:rPr>
          <w:rFonts w:asciiTheme="minorHAnsi" w:hAnsiTheme="minorHAnsi" w:cstheme="minorHAnsi"/>
        </w:rPr>
        <w:t xml:space="preserve"> </w:t>
      </w:r>
      <w:r w:rsidRPr="00B15036">
        <w:rPr>
          <w:rFonts w:asciiTheme="minorHAnsi" w:hAnsiTheme="minorHAnsi" w:cstheme="minorHAnsi"/>
          <w:spacing w:val="-4"/>
        </w:rPr>
        <w:t>και</w:t>
      </w:r>
      <w:r w:rsidR="00B170D8">
        <w:rPr>
          <w:rFonts w:asciiTheme="minorHAnsi" w:hAnsiTheme="minorHAnsi" w:cstheme="minorHAnsi"/>
          <w:spacing w:val="-4"/>
        </w:rPr>
        <w:t xml:space="preserve"> </w:t>
      </w:r>
      <w:r w:rsidRPr="00B15036">
        <w:rPr>
          <w:rFonts w:asciiTheme="minorHAnsi" w:hAnsiTheme="minorHAnsi" w:cstheme="minorHAnsi"/>
        </w:rPr>
        <w:t>πληρέστερη</w:t>
      </w:r>
      <w:r w:rsidR="00B170D8">
        <w:rPr>
          <w:rFonts w:asciiTheme="minorHAnsi" w:hAnsiTheme="minorHAnsi" w:cstheme="minorHAnsi"/>
        </w:rPr>
        <w:t xml:space="preserve"> </w:t>
      </w:r>
      <w:r w:rsidRPr="00B15036">
        <w:rPr>
          <w:rFonts w:asciiTheme="minorHAnsi" w:hAnsiTheme="minorHAnsi" w:cstheme="minorHAnsi"/>
        </w:rPr>
        <w:t>χρήση</w:t>
      </w:r>
      <w:r w:rsidR="00B170D8">
        <w:rPr>
          <w:rFonts w:asciiTheme="minorHAnsi" w:hAnsiTheme="minorHAnsi" w:cstheme="minorHAnsi"/>
        </w:rPr>
        <w:t xml:space="preserve"> </w:t>
      </w:r>
      <w:r w:rsidRPr="00B15036">
        <w:rPr>
          <w:rFonts w:asciiTheme="minorHAnsi" w:hAnsiTheme="minorHAnsi" w:cstheme="minorHAnsi"/>
        </w:rPr>
        <w:t>των</w:t>
      </w:r>
      <w:r w:rsidR="00B170D8">
        <w:rPr>
          <w:rFonts w:asciiTheme="minorHAnsi" w:hAnsiTheme="minorHAnsi" w:cstheme="minorHAnsi"/>
        </w:rPr>
        <w:t xml:space="preserve"> </w:t>
      </w:r>
      <w:r w:rsidRPr="00B15036">
        <w:rPr>
          <w:rFonts w:asciiTheme="minorHAnsi" w:hAnsiTheme="minorHAnsi" w:cstheme="minorHAnsi"/>
        </w:rPr>
        <w:t>προγραμμάτων</w:t>
      </w:r>
      <w:r w:rsidR="00B170D8">
        <w:rPr>
          <w:rFonts w:asciiTheme="minorHAnsi" w:hAnsiTheme="minorHAnsi" w:cstheme="minorHAnsi"/>
        </w:rPr>
        <w:t xml:space="preserve"> </w:t>
      </w:r>
      <w:r w:rsidRPr="00B15036">
        <w:rPr>
          <w:rFonts w:asciiTheme="minorHAnsi" w:hAnsiTheme="minorHAnsi" w:cstheme="minorHAnsi"/>
          <w:spacing w:val="-3"/>
        </w:rPr>
        <w:t>κάθε</w:t>
      </w:r>
      <w:r w:rsidR="00B170D8">
        <w:rPr>
          <w:rFonts w:asciiTheme="minorHAnsi" w:hAnsiTheme="minorHAnsi" w:cstheme="minorHAnsi"/>
          <w:spacing w:val="-3"/>
        </w:rPr>
        <w:t xml:space="preserve"> </w:t>
      </w:r>
      <w:r w:rsidRPr="00B15036">
        <w:rPr>
          <w:rFonts w:asciiTheme="minorHAnsi" w:hAnsiTheme="minorHAnsi" w:cstheme="minorHAnsi"/>
        </w:rPr>
        <w:t>εργάσιμη</w:t>
      </w:r>
      <w:r w:rsidR="00B170D8">
        <w:rPr>
          <w:rFonts w:asciiTheme="minorHAnsi" w:hAnsiTheme="minorHAnsi" w:cstheme="minorHAnsi"/>
        </w:rPr>
        <w:t xml:space="preserve"> </w:t>
      </w:r>
      <w:r w:rsidRPr="00B15036">
        <w:rPr>
          <w:rFonts w:asciiTheme="minorHAnsi" w:hAnsiTheme="minorHAnsi" w:cstheme="minorHAnsi"/>
        </w:rPr>
        <w:t>ημέρα.</w:t>
      </w:r>
    </w:p>
    <w:p w:rsidR="00D9497A" w:rsidRPr="00B15036" w:rsidRDefault="0023526B" w:rsidP="00B15036">
      <w:pPr>
        <w:pStyle w:val="a3"/>
        <w:spacing w:before="3"/>
        <w:ind w:left="241" w:right="261" w:firstLine="720"/>
        <w:jc w:val="both"/>
        <w:rPr>
          <w:rFonts w:asciiTheme="minorHAnsi" w:hAnsiTheme="minorHAnsi" w:cstheme="minorHAnsi"/>
        </w:rPr>
      </w:pPr>
      <w:r w:rsidRPr="00B15036">
        <w:rPr>
          <w:rFonts w:asciiTheme="minorHAnsi" w:hAnsiTheme="minorHAnsi" w:cstheme="minorHAnsi"/>
          <w:w w:val="95"/>
        </w:rPr>
        <w:t>-Παροχή</w:t>
      </w:r>
      <w:r w:rsidR="00B170D8">
        <w:rPr>
          <w:rFonts w:asciiTheme="minorHAnsi" w:hAnsiTheme="minorHAnsi" w:cstheme="minorHAnsi"/>
          <w:w w:val="95"/>
        </w:rPr>
        <w:t xml:space="preserve"> </w:t>
      </w:r>
      <w:r w:rsidRPr="00B15036">
        <w:rPr>
          <w:rFonts w:asciiTheme="minorHAnsi" w:hAnsiTheme="minorHAnsi" w:cstheme="minorHAnsi"/>
          <w:w w:val="95"/>
        </w:rPr>
        <w:t>απομακρυσμένης</w:t>
      </w:r>
      <w:r w:rsidR="00B170D8">
        <w:rPr>
          <w:rFonts w:asciiTheme="minorHAnsi" w:hAnsiTheme="minorHAnsi" w:cstheme="minorHAnsi"/>
          <w:w w:val="95"/>
        </w:rPr>
        <w:t xml:space="preserve"> </w:t>
      </w:r>
      <w:r w:rsidRPr="00B15036">
        <w:rPr>
          <w:rFonts w:asciiTheme="minorHAnsi" w:hAnsiTheme="minorHAnsi" w:cstheme="minorHAnsi"/>
          <w:w w:val="95"/>
        </w:rPr>
        <w:t>υποστήριξης</w:t>
      </w:r>
      <w:r w:rsidR="00B170D8">
        <w:rPr>
          <w:rFonts w:asciiTheme="minorHAnsi" w:hAnsiTheme="minorHAnsi" w:cstheme="minorHAnsi"/>
          <w:w w:val="95"/>
        </w:rPr>
        <w:t xml:space="preserve"> </w:t>
      </w:r>
      <w:r w:rsidRPr="00B15036">
        <w:rPr>
          <w:rFonts w:asciiTheme="minorHAnsi" w:hAnsiTheme="minorHAnsi" w:cstheme="minorHAnsi"/>
          <w:w w:val="95"/>
        </w:rPr>
        <w:t>(μέσω</w:t>
      </w:r>
      <w:r w:rsidR="008D4546">
        <w:rPr>
          <w:rFonts w:asciiTheme="minorHAnsi" w:hAnsiTheme="minorHAnsi" w:cstheme="minorHAnsi"/>
          <w:w w:val="95"/>
        </w:rPr>
        <w:t xml:space="preserve"> </w:t>
      </w:r>
      <w:r w:rsidRPr="00B15036">
        <w:rPr>
          <w:rFonts w:asciiTheme="minorHAnsi" w:hAnsiTheme="minorHAnsi" w:cstheme="minorHAnsi"/>
          <w:w w:val="95"/>
        </w:rPr>
        <w:t>Web),</w:t>
      </w:r>
      <w:r w:rsidR="00B170D8">
        <w:rPr>
          <w:rFonts w:asciiTheme="minorHAnsi" w:hAnsiTheme="minorHAnsi" w:cstheme="minorHAnsi"/>
          <w:w w:val="95"/>
        </w:rPr>
        <w:t xml:space="preserve"> </w:t>
      </w:r>
      <w:r w:rsidRPr="00B15036">
        <w:rPr>
          <w:rFonts w:asciiTheme="minorHAnsi" w:hAnsiTheme="minorHAnsi" w:cstheme="minorHAnsi"/>
          <w:w w:val="95"/>
        </w:rPr>
        <w:t>για</w:t>
      </w:r>
      <w:r w:rsidR="00B170D8">
        <w:rPr>
          <w:rFonts w:asciiTheme="minorHAnsi" w:hAnsiTheme="minorHAnsi" w:cstheme="minorHAnsi"/>
          <w:w w:val="95"/>
        </w:rPr>
        <w:t xml:space="preserve"> </w:t>
      </w:r>
      <w:r w:rsidRPr="00B15036">
        <w:rPr>
          <w:rFonts w:asciiTheme="minorHAnsi" w:hAnsiTheme="minorHAnsi" w:cstheme="minorHAnsi"/>
          <w:w w:val="95"/>
        </w:rPr>
        <w:t>εργασίες</w:t>
      </w:r>
      <w:r w:rsidR="00B170D8">
        <w:rPr>
          <w:rFonts w:asciiTheme="minorHAnsi" w:hAnsiTheme="minorHAnsi" w:cstheme="minorHAnsi"/>
          <w:w w:val="95"/>
        </w:rPr>
        <w:t xml:space="preserve"> </w:t>
      </w:r>
      <w:r w:rsidRPr="00B15036">
        <w:rPr>
          <w:rFonts w:asciiTheme="minorHAnsi" w:hAnsiTheme="minorHAnsi" w:cstheme="minorHAnsi"/>
          <w:w w:val="95"/>
        </w:rPr>
        <w:t xml:space="preserve">αποκατάστασης </w:t>
      </w:r>
      <w:r w:rsidRPr="00B15036">
        <w:rPr>
          <w:rFonts w:asciiTheme="minorHAnsi" w:hAnsiTheme="minorHAnsi" w:cstheme="minorHAnsi"/>
        </w:rPr>
        <w:t>βλαβών,</w:t>
      </w:r>
      <w:r w:rsidR="00B170D8">
        <w:rPr>
          <w:rFonts w:asciiTheme="minorHAnsi" w:hAnsiTheme="minorHAnsi" w:cstheme="minorHAnsi"/>
        </w:rPr>
        <w:t xml:space="preserve"> </w:t>
      </w:r>
      <w:r w:rsidRPr="00B15036">
        <w:rPr>
          <w:rFonts w:asciiTheme="minorHAnsi" w:hAnsiTheme="minorHAnsi" w:cstheme="minorHAnsi"/>
        </w:rPr>
        <w:t>διόρθωσης</w:t>
      </w:r>
      <w:r w:rsidR="00B170D8">
        <w:rPr>
          <w:rFonts w:asciiTheme="minorHAnsi" w:hAnsiTheme="minorHAnsi" w:cstheme="minorHAnsi"/>
        </w:rPr>
        <w:t xml:space="preserve"> </w:t>
      </w:r>
      <w:r w:rsidRPr="00B15036">
        <w:rPr>
          <w:rFonts w:asciiTheme="minorHAnsi" w:hAnsiTheme="minorHAnsi" w:cstheme="minorHAnsi"/>
        </w:rPr>
        <w:t>προβληματικών</w:t>
      </w:r>
      <w:r w:rsidR="00B170D8">
        <w:rPr>
          <w:rFonts w:asciiTheme="minorHAnsi" w:hAnsiTheme="minorHAnsi" w:cstheme="minorHAnsi"/>
        </w:rPr>
        <w:t xml:space="preserve"> </w:t>
      </w:r>
      <w:r w:rsidRPr="00B15036">
        <w:rPr>
          <w:rFonts w:asciiTheme="minorHAnsi" w:hAnsiTheme="minorHAnsi" w:cstheme="minorHAnsi"/>
        </w:rPr>
        <w:t>εγγραφών</w:t>
      </w:r>
      <w:r w:rsidR="00B170D8">
        <w:rPr>
          <w:rFonts w:asciiTheme="minorHAnsi" w:hAnsiTheme="minorHAnsi" w:cstheme="minorHAnsi"/>
        </w:rPr>
        <w:t xml:space="preserve"> </w:t>
      </w:r>
      <w:r w:rsidRPr="00B15036">
        <w:rPr>
          <w:rFonts w:asciiTheme="minorHAnsi" w:hAnsiTheme="minorHAnsi" w:cstheme="minorHAnsi"/>
        </w:rPr>
        <w:t>κ.λ.π.</w:t>
      </w:r>
    </w:p>
    <w:p w:rsidR="00D9497A" w:rsidRPr="00B15036" w:rsidRDefault="0023526B" w:rsidP="00B15036">
      <w:pPr>
        <w:pStyle w:val="31"/>
        <w:spacing w:before="2"/>
        <w:rPr>
          <w:rFonts w:asciiTheme="minorHAnsi" w:hAnsiTheme="minorHAnsi" w:cstheme="minorHAnsi"/>
        </w:rPr>
      </w:pPr>
      <w:r w:rsidRPr="00B15036">
        <w:rPr>
          <w:rFonts w:asciiTheme="minorHAnsi" w:hAnsiTheme="minorHAnsi" w:cstheme="minorHAnsi"/>
        </w:rPr>
        <w:t>β) Την παροχή των νέων εκδόσεων (newreleases)</w:t>
      </w:r>
    </w:p>
    <w:p w:rsidR="00D9497A" w:rsidRPr="00B15036" w:rsidRDefault="0023526B" w:rsidP="00B15036">
      <w:pPr>
        <w:pStyle w:val="a3"/>
        <w:spacing w:before="151"/>
        <w:ind w:left="241" w:right="266" w:firstLine="720"/>
        <w:jc w:val="both"/>
        <w:rPr>
          <w:rFonts w:asciiTheme="minorHAnsi" w:hAnsiTheme="minorHAnsi" w:cstheme="minorHAnsi"/>
        </w:rPr>
      </w:pPr>
      <w:r w:rsidRPr="00B15036">
        <w:rPr>
          <w:rFonts w:asciiTheme="minorHAnsi" w:hAnsiTheme="minorHAnsi" w:cstheme="minorHAnsi"/>
        </w:rPr>
        <w:t xml:space="preserve">-Παραγωγή </w:t>
      </w:r>
      <w:r w:rsidRPr="00B15036">
        <w:rPr>
          <w:rFonts w:asciiTheme="minorHAnsi" w:hAnsiTheme="minorHAnsi" w:cstheme="minorHAnsi"/>
          <w:spacing w:val="-4"/>
        </w:rPr>
        <w:t xml:space="preserve">και </w:t>
      </w:r>
      <w:r w:rsidRPr="00B15036">
        <w:rPr>
          <w:rFonts w:asciiTheme="minorHAnsi" w:hAnsiTheme="minorHAnsi" w:cstheme="minorHAnsi"/>
        </w:rPr>
        <w:t>δωρεάν διάθεση, νέων εκδόσεων (τουλάχιστον μία ανά έτος), σύμφωνα</w:t>
      </w:r>
      <w:r w:rsidR="008D4546">
        <w:rPr>
          <w:rFonts w:asciiTheme="minorHAnsi" w:hAnsiTheme="minorHAnsi" w:cstheme="minorHAnsi"/>
        </w:rPr>
        <w:t xml:space="preserve"> </w:t>
      </w:r>
      <w:r w:rsidRPr="00B15036">
        <w:rPr>
          <w:rFonts w:asciiTheme="minorHAnsi" w:hAnsiTheme="minorHAnsi" w:cstheme="minorHAnsi"/>
        </w:rPr>
        <w:t>με</w:t>
      </w:r>
      <w:r w:rsidR="008D4546">
        <w:rPr>
          <w:rFonts w:asciiTheme="minorHAnsi" w:hAnsiTheme="minorHAnsi" w:cstheme="minorHAnsi"/>
        </w:rPr>
        <w:t xml:space="preserve"> τις </w:t>
      </w:r>
      <w:r w:rsidRPr="00B15036">
        <w:rPr>
          <w:rFonts w:asciiTheme="minorHAnsi" w:hAnsiTheme="minorHAnsi" w:cstheme="minorHAnsi"/>
        </w:rPr>
        <w:t>εξελίξεις,</w:t>
      </w:r>
      <w:r w:rsidR="008D4546">
        <w:rPr>
          <w:rFonts w:asciiTheme="minorHAnsi" w:hAnsiTheme="minorHAnsi" w:cstheme="minorHAnsi"/>
        </w:rPr>
        <w:t xml:space="preserve"> τις </w:t>
      </w:r>
      <w:r w:rsidRPr="00B15036">
        <w:rPr>
          <w:rFonts w:asciiTheme="minorHAnsi" w:hAnsiTheme="minorHAnsi" w:cstheme="minorHAnsi"/>
        </w:rPr>
        <w:t>υποδείξεις</w:t>
      </w:r>
      <w:r w:rsidR="008D4546">
        <w:rPr>
          <w:rFonts w:asciiTheme="minorHAnsi" w:hAnsiTheme="minorHAnsi" w:cstheme="minorHAnsi"/>
        </w:rPr>
        <w:t xml:space="preserve"> της </w:t>
      </w:r>
      <w:r w:rsidRPr="00B15036">
        <w:rPr>
          <w:rFonts w:asciiTheme="minorHAnsi" w:hAnsiTheme="minorHAnsi" w:cstheme="minorHAnsi"/>
        </w:rPr>
        <w:t>Υπηρεσίας</w:t>
      </w:r>
      <w:r w:rsidR="008D4546">
        <w:rPr>
          <w:rFonts w:asciiTheme="minorHAnsi" w:hAnsiTheme="minorHAnsi" w:cstheme="minorHAnsi"/>
        </w:rPr>
        <w:t xml:space="preserve"> </w:t>
      </w:r>
      <w:r w:rsidRPr="00B15036">
        <w:rPr>
          <w:rFonts w:asciiTheme="minorHAnsi" w:hAnsiTheme="minorHAnsi" w:cstheme="minorHAnsi"/>
          <w:spacing w:val="-3"/>
        </w:rPr>
        <w:t>και</w:t>
      </w:r>
      <w:r w:rsidR="008D4546">
        <w:rPr>
          <w:rFonts w:asciiTheme="minorHAnsi" w:hAnsiTheme="minorHAnsi" w:cstheme="minorHAnsi"/>
          <w:spacing w:val="-3"/>
        </w:rPr>
        <w:t xml:space="preserve"> </w:t>
      </w:r>
      <w:r w:rsidR="008D4546">
        <w:rPr>
          <w:rFonts w:asciiTheme="minorHAnsi" w:hAnsiTheme="minorHAnsi" w:cstheme="minorHAnsi"/>
        </w:rPr>
        <w:t xml:space="preserve">τις </w:t>
      </w:r>
      <w:r w:rsidRPr="00B15036">
        <w:rPr>
          <w:rFonts w:asciiTheme="minorHAnsi" w:hAnsiTheme="minorHAnsi" w:cstheme="minorHAnsi"/>
        </w:rPr>
        <w:t>ανάγκες</w:t>
      </w:r>
      <w:r w:rsidR="008D4546">
        <w:rPr>
          <w:rFonts w:asciiTheme="minorHAnsi" w:hAnsiTheme="minorHAnsi" w:cstheme="minorHAnsi"/>
        </w:rPr>
        <w:t xml:space="preserve"> </w:t>
      </w:r>
      <w:r w:rsidRPr="00B15036">
        <w:rPr>
          <w:rFonts w:asciiTheme="minorHAnsi" w:hAnsiTheme="minorHAnsi" w:cstheme="minorHAnsi"/>
          <w:spacing w:val="-3"/>
        </w:rPr>
        <w:t>και</w:t>
      </w:r>
      <w:r w:rsidR="008D4546">
        <w:rPr>
          <w:rFonts w:asciiTheme="minorHAnsi" w:hAnsiTheme="minorHAnsi" w:cstheme="minorHAnsi"/>
          <w:spacing w:val="-3"/>
        </w:rPr>
        <w:t xml:space="preserve"> </w:t>
      </w:r>
      <w:r w:rsidR="008D4546">
        <w:rPr>
          <w:rFonts w:asciiTheme="minorHAnsi" w:hAnsiTheme="minorHAnsi" w:cstheme="minorHAnsi"/>
        </w:rPr>
        <w:t xml:space="preserve">τις </w:t>
      </w:r>
      <w:r w:rsidRPr="00B15036">
        <w:rPr>
          <w:rFonts w:asciiTheme="minorHAnsi" w:hAnsiTheme="minorHAnsi" w:cstheme="minorHAnsi"/>
        </w:rPr>
        <w:t>προτάσεις για βελτιωμένη</w:t>
      </w:r>
      <w:r w:rsidR="008D4546">
        <w:rPr>
          <w:rFonts w:asciiTheme="minorHAnsi" w:hAnsiTheme="minorHAnsi" w:cstheme="minorHAnsi"/>
        </w:rPr>
        <w:t xml:space="preserve"> </w:t>
      </w:r>
      <w:r w:rsidRPr="00B15036">
        <w:rPr>
          <w:rFonts w:asciiTheme="minorHAnsi" w:hAnsiTheme="minorHAnsi" w:cstheme="minorHAnsi"/>
        </w:rPr>
        <w:t>λειτουργία.</w:t>
      </w:r>
    </w:p>
    <w:p w:rsidR="00D9497A" w:rsidRPr="00B15036" w:rsidRDefault="0023526B" w:rsidP="00B15036">
      <w:pPr>
        <w:pStyle w:val="a3"/>
        <w:spacing w:before="3"/>
        <w:ind w:left="241" w:right="261" w:firstLine="720"/>
        <w:jc w:val="both"/>
        <w:rPr>
          <w:rFonts w:asciiTheme="minorHAnsi" w:hAnsiTheme="minorHAnsi" w:cstheme="minorHAnsi"/>
        </w:rPr>
      </w:pPr>
      <w:r w:rsidRPr="00B15036">
        <w:rPr>
          <w:rFonts w:asciiTheme="minorHAnsi" w:hAnsiTheme="minorHAnsi" w:cstheme="minorHAnsi"/>
          <w:w w:val="95"/>
        </w:rPr>
        <w:lastRenderedPageBreak/>
        <w:t>-Παραγωγή</w:t>
      </w:r>
      <w:r w:rsidR="008D4546">
        <w:rPr>
          <w:rFonts w:asciiTheme="minorHAnsi" w:hAnsiTheme="minorHAnsi" w:cstheme="minorHAnsi"/>
          <w:w w:val="95"/>
        </w:rPr>
        <w:t xml:space="preserve"> </w:t>
      </w:r>
      <w:r w:rsidRPr="00B15036">
        <w:rPr>
          <w:rFonts w:asciiTheme="minorHAnsi" w:hAnsiTheme="minorHAnsi" w:cstheme="minorHAnsi"/>
          <w:spacing w:val="-4"/>
          <w:w w:val="95"/>
        </w:rPr>
        <w:t>και</w:t>
      </w:r>
      <w:r w:rsidR="008D4546">
        <w:rPr>
          <w:rFonts w:asciiTheme="minorHAnsi" w:hAnsiTheme="minorHAnsi" w:cstheme="minorHAnsi"/>
          <w:spacing w:val="-4"/>
          <w:w w:val="95"/>
        </w:rPr>
        <w:t xml:space="preserve"> </w:t>
      </w:r>
      <w:r w:rsidRPr="00B15036">
        <w:rPr>
          <w:rFonts w:asciiTheme="minorHAnsi" w:hAnsiTheme="minorHAnsi" w:cstheme="minorHAnsi"/>
          <w:w w:val="95"/>
        </w:rPr>
        <w:t>δωρεάν</w:t>
      </w:r>
      <w:r w:rsidR="008D4546">
        <w:rPr>
          <w:rFonts w:asciiTheme="minorHAnsi" w:hAnsiTheme="minorHAnsi" w:cstheme="minorHAnsi"/>
          <w:w w:val="95"/>
        </w:rPr>
        <w:t xml:space="preserve"> </w:t>
      </w:r>
      <w:r w:rsidRPr="00B15036">
        <w:rPr>
          <w:rFonts w:asciiTheme="minorHAnsi" w:hAnsiTheme="minorHAnsi" w:cstheme="minorHAnsi"/>
          <w:w w:val="95"/>
        </w:rPr>
        <w:t>διάθεση,</w:t>
      </w:r>
      <w:r w:rsidR="008D4546">
        <w:rPr>
          <w:rFonts w:asciiTheme="minorHAnsi" w:hAnsiTheme="minorHAnsi" w:cstheme="minorHAnsi"/>
          <w:w w:val="95"/>
        </w:rPr>
        <w:t xml:space="preserve"> </w:t>
      </w:r>
      <w:r w:rsidRPr="00B15036">
        <w:rPr>
          <w:rFonts w:asciiTheme="minorHAnsi" w:hAnsiTheme="minorHAnsi" w:cstheme="minorHAnsi"/>
          <w:w w:val="95"/>
        </w:rPr>
        <w:t>νέων</w:t>
      </w:r>
      <w:r w:rsidR="008D4546">
        <w:rPr>
          <w:rFonts w:asciiTheme="minorHAnsi" w:hAnsiTheme="minorHAnsi" w:cstheme="minorHAnsi"/>
          <w:w w:val="95"/>
        </w:rPr>
        <w:t xml:space="preserve"> </w:t>
      </w:r>
      <w:r w:rsidRPr="00B15036">
        <w:rPr>
          <w:rFonts w:asciiTheme="minorHAnsi" w:hAnsiTheme="minorHAnsi" w:cstheme="minorHAnsi"/>
          <w:w w:val="95"/>
        </w:rPr>
        <w:t>εκδόσεων</w:t>
      </w:r>
      <w:r w:rsidR="008D4546">
        <w:rPr>
          <w:rFonts w:asciiTheme="minorHAnsi" w:hAnsiTheme="minorHAnsi" w:cstheme="minorHAnsi"/>
          <w:w w:val="95"/>
        </w:rPr>
        <w:t xml:space="preserve"> </w:t>
      </w:r>
      <w:r w:rsidRPr="00B15036">
        <w:rPr>
          <w:rFonts w:asciiTheme="minorHAnsi" w:hAnsiTheme="minorHAnsi" w:cstheme="minorHAnsi"/>
          <w:spacing w:val="-3"/>
          <w:w w:val="95"/>
        </w:rPr>
        <w:t>κάθε</w:t>
      </w:r>
      <w:r w:rsidR="008D4546">
        <w:rPr>
          <w:rFonts w:asciiTheme="minorHAnsi" w:hAnsiTheme="minorHAnsi" w:cstheme="minorHAnsi"/>
          <w:spacing w:val="-3"/>
          <w:w w:val="95"/>
        </w:rPr>
        <w:t xml:space="preserve"> </w:t>
      </w:r>
      <w:r w:rsidRPr="00B15036">
        <w:rPr>
          <w:rFonts w:asciiTheme="minorHAnsi" w:hAnsiTheme="minorHAnsi" w:cstheme="minorHAnsi"/>
          <w:w w:val="95"/>
        </w:rPr>
        <w:t>φορά</w:t>
      </w:r>
      <w:r w:rsidR="008D4546">
        <w:rPr>
          <w:rFonts w:asciiTheme="minorHAnsi" w:hAnsiTheme="minorHAnsi" w:cstheme="minorHAnsi"/>
          <w:w w:val="95"/>
        </w:rPr>
        <w:t xml:space="preserve"> </w:t>
      </w:r>
      <w:r w:rsidRPr="00B15036">
        <w:rPr>
          <w:rFonts w:asciiTheme="minorHAnsi" w:hAnsiTheme="minorHAnsi" w:cstheme="minorHAnsi"/>
          <w:w w:val="95"/>
        </w:rPr>
        <w:t>που</w:t>
      </w:r>
      <w:r w:rsidR="008D4546">
        <w:rPr>
          <w:rFonts w:asciiTheme="minorHAnsi" w:hAnsiTheme="minorHAnsi" w:cstheme="minorHAnsi"/>
          <w:w w:val="95"/>
        </w:rPr>
        <w:t xml:space="preserve"> </w:t>
      </w:r>
      <w:r w:rsidRPr="00B15036">
        <w:rPr>
          <w:rFonts w:asciiTheme="minorHAnsi" w:hAnsiTheme="minorHAnsi" w:cstheme="minorHAnsi"/>
          <w:w w:val="95"/>
        </w:rPr>
        <w:t>θα</w:t>
      </w:r>
      <w:r w:rsidR="008D4546">
        <w:rPr>
          <w:rFonts w:asciiTheme="minorHAnsi" w:hAnsiTheme="minorHAnsi" w:cstheme="minorHAnsi"/>
          <w:w w:val="95"/>
        </w:rPr>
        <w:t xml:space="preserve"> </w:t>
      </w:r>
      <w:r w:rsidRPr="00B15036">
        <w:rPr>
          <w:rFonts w:asciiTheme="minorHAnsi" w:hAnsiTheme="minorHAnsi" w:cstheme="minorHAnsi"/>
          <w:w w:val="95"/>
        </w:rPr>
        <w:t>υπάρξει</w:t>
      </w:r>
      <w:r w:rsidR="008D4546">
        <w:rPr>
          <w:rFonts w:asciiTheme="minorHAnsi" w:hAnsiTheme="minorHAnsi" w:cstheme="minorHAnsi"/>
          <w:w w:val="95"/>
        </w:rPr>
        <w:t xml:space="preserve"> </w:t>
      </w:r>
      <w:r w:rsidRPr="00B15036">
        <w:rPr>
          <w:rFonts w:asciiTheme="minorHAnsi" w:hAnsiTheme="minorHAnsi" w:cstheme="minorHAnsi"/>
          <w:w w:val="95"/>
        </w:rPr>
        <w:t xml:space="preserve">λόγος </w:t>
      </w:r>
      <w:r w:rsidRPr="00B15036">
        <w:rPr>
          <w:rFonts w:asciiTheme="minorHAnsi" w:hAnsiTheme="minorHAnsi" w:cstheme="minorHAnsi"/>
        </w:rPr>
        <w:t>προσαρμογής</w:t>
      </w:r>
      <w:r w:rsidR="008D4546">
        <w:rPr>
          <w:rFonts w:asciiTheme="minorHAnsi" w:hAnsiTheme="minorHAnsi" w:cstheme="minorHAnsi"/>
        </w:rPr>
        <w:t xml:space="preserve"> </w:t>
      </w:r>
      <w:r w:rsidRPr="00B15036">
        <w:rPr>
          <w:rFonts w:asciiTheme="minorHAnsi" w:hAnsiTheme="minorHAnsi" w:cstheme="minorHAnsi"/>
        </w:rPr>
        <w:t>στο</w:t>
      </w:r>
      <w:r w:rsidR="008D4546">
        <w:rPr>
          <w:rFonts w:asciiTheme="minorHAnsi" w:hAnsiTheme="minorHAnsi" w:cstheme="minorHAnsi"/>
        </w:rPr>
        <w:t xml:space="preserve"> </w:t>
      </w:r>
      <w:r w:rsidRPr="00B15036">
        <w:rPr>
          <w:rFonts w:asciiTheme="minorHAnsi" w:hAnsiTheme="minorHAnsi" w:cstheme="minorHAnsi"/>
        </w:rPr>
        <w:t>θεσμικό</w:t>
      </w:r>
      <w:r w:rsidR="008D4546">
        <w:rPr>
          <w:rFonts w:asciiTheme="minorHAnsi" w:hAnsiTheme="minorHAnsi" w:cstheme="minorHAnsi"/>
        </w:rPr>
        <w:t xml:space="preserve"> </w:t>
      </w:r>
      <w:r w:rsidRPr="00B15036">
        <w:rPr>
          <w:rFonts w:asciiTheme="minorHAnsi" w:hAnsiTheme="minorHAnsi" w:cstheme="minorHAnsi"/>
        </w:rPr>
        <w:t>πλαίσιο</w:t>
      </w:r>
      <w:r w:rsidR="008D4546">
        <w:rPr>
          <w:rFonts w:asciiTheme="minorHAnsi" w:hAnsiTheme="minorHAnsi" w:cstheme="minorHAnsi"/>
        </w:rPr>
        <w:t xml:space="preserve"> </w:t>
      </w:r>
      <w:r w:rsidRPr="00B15036">
        <w:rPr>
          <w:rFonts w:asciiTheme="minorHAnsi" w:hAnsiTheme="minorHAnsi" w:cstheme="minorHAnsi"/>
        </w:rPr>
        <w:t>το</w:t>
      </w:r>
      <w:r w:rsidR="008D4546">
        <w:rPr>
          <w:rFonts w:asciiTheme="minorHAnsi" w:hAnsiTheme="minorHAnsi" w:cstheme="minorHAnsi"/>
        </w:rPr>
        <w:t xml:space="preserve"> </w:t>
      </w:r>
      <w:r w:rsidRPr="00B15036">
        <w:rPr>
          <w:rFonts w:asciiTheme="minorHAnsi" w:hAnsiTheme="minorHAnsi" w:cstheme="minorHAnsi"/>
        </w:rPr>
        <w:t>οποίο</w:t>
      </w:r>
      <w:r w:rsidR="008D4546">
        <w:rPr>
          <w:rFonts w:asciiTheme="minorHAnsi" w:hAnsiTheme="minorHAnsi" w:cstheme="minorHAnsi"/>
        </w:rPr>
        <w:t xml:space="preserve"> </w:t>
      </w:r>
      <w:r w:rsidRPr="00B15036">
        <w:rPr>
          <w:rFonts w:asciiTheme="minorHAnsi" w:hAnsiTheme="minorHAnsi" w:cstheme="minorHAnsi"/>
        </w:rPr>
        <w:t>διέπει</w:t>
      </w:r>
      <w:r w:rsidR="008D4546">
        <w:rPr>
          <w:rFonts w:asciiTheme="minorHAnsi" w:hAnsiTheme="minorHAnsi" w:cstheme="minorHAnsi"/>
        </w:rPr>
        <w:t xml:space="preserve"> </w:t>
      </w:r>
      <w:r w:rsidRPr="00B15036">
        <w:rPr>
          <w:rFonts w:asciiTheme="minorHAnsi" w:hAnsiTheme="minorHAnsi" w:cstheme="minorHAnsi"/>
        </w:rPr>
        <w:t>τη</w:t>
      </w:r>
      <w:r w:rsidR="008D4546">
        <w:rPr>
          <w:rFonts w:asciiTheme="minorHAnsi" w:hAnsiTheme="minorHAnsi" w:cstheme="minorHAnsi"/>
        </w:rPr>
        <w:t xml:space="preserve"> </w:t>
      </w:r>
      <w:r w:rsidRPr="00B15036">
        <w:rPr>
          <w:rFonts w:asciiTheme="minorHAnsi" w:hAnsiTheme="minorHAnsi" w:cstheme="minorHAnsi"/>
        </w:rPr>
        <w:t>λειτουργία</w:t>
      </w:r>
      <w:r w:rsidR="008D4546">
        <w:rPr>
          <w:rFonts w:asciiTheme="minorHAnsi" w:hAnsiTheme="minorHAnsi" w:cstheme="minorHAnsi"/>
        </w:rPr>
        <w:t xml:space="preserve"> </w:t>
      </w:r>
      <w:r w:rsidRPr="00B15036">
        <w:rPr>
          <w:rFonts w:asciiTheme="minorHAnsi" w:hAnsiTheme="minorHAnsi" w:cstheme="minorHAnsi"/>
        </w:rPr>
        <w:t>των</w:t>
      </w:r>
      <w:r w:rsidR="008D4546">
        <w:rPr>
          <w:rFonts w:asciiTheme="minorHAnsi" w:hAnsiTheme="minorHAnsi" w:cstheme="minorHAnsi"/>
        </w:rPr>
        <w:t xml:space="preserve"> </w:t>
      </w:r>
      <w:r w:rsidRPr="00B15036">
        <w:rPr>
          <w:rFonts w:asciiTheme="minorHAnsi" w:hAnsiTheme="minorHAnsi" w:cstheme="minorHAnsi"/>
        </w:rPr>
        <w:t>εφαρμογών.</w:t>
      </w:r>
    </w:p>
    <w:p w:rsidR="00D9497A" w:rsidRPr="00B15036" w:rsidRDefault="0023526B" w:rsidP="00B15036">
      <w:pPr>
        <w:pStyle w:val="a3"/>
        <w:spacing w:before="3"/>
        <w:ind w:left="241" w:right="257" w:firstLine="720"/>
        <w:jc w:val="both"/>
        <w:rPr>
          <w:rFonts w:asciiTheme="minorHAnsi" w:hAnsiTheme="minorHAnsi" w:cstheme="minorHAnsi"/>
        </w:rPr>
      </w:pPr>
      <w:r w:rsidRPr="00B15036">
        <w:rPr>
          <w:rFonts w:asciiTheme="minorHAnsi" w:hAnsiTheme="minorHAnsi" w:cstheme="minorHAnsi"/>
        </w:rPr>
        <w:t>-Διασφάλιση</w:t>
      </w:r>
      <w:r w:rsidR="008D4546">
        <w:rPr>
          <w:rFonts w:asciiTheme="minorHAnsi" w:hAnsiTheme="minorHAnsi" w:cstheme="minorHAnsi"/>
        </w:rPr>
        <w:t xml:space="preserve"> της </w:t>
      </w:r>
      <w:r w:rsidRPr="00B15036">
        <w:rPr>
          <w:rFonts w:asciiTheme="minorHAnsi" w:hAnsiTheme="minorHAnsi" w:cstheme="minorHAnsi"/>
        </w:rPr>
        <w:t>καλής</w:t>
      </w:r>
      <w:r w:rsidR="008D4546">
        <w:rPr>
          <w:rFonts w:asciiTheme="minorHAnsi" w:hAnsiTheme="minorHAnsi" w:cstheme="minorHAnsi"/>
        </w:rPr>
        <w:t xml:space="preserve"> </w:t>
      </w:r>
      <w:r w:rsidRPr="00B15036">
        <w:rPr>
          <w:rFonts w:asciiTheme="minorHAnsi" w:hAnsiTheme="minorHAnsi" w:cstheme="minorHAnsi"/>
        </w:rPr>
        <w:t>λειτουργίας</w:t>
      </w:r>
      <w:r w:rsidR="008D4546">
        <w:rPr>
          <w:rFonts w:asciiTheme="minorHAnsi" w:hAnsiTheme="minorHAnsi" w:cstheme="minorHAnsi"/>
        </w:rPr>
        <w:t xml:space="preserve"> </w:t>
      </w:r>
      <w:r w:rsidRPr="00B15036">
        <w:rPr>
          <w:rFonts w:asciiTheme="minorHAnsi" w:hAnsiTheme="minorHAnsi" w:cstheme="minorHAnsi"/>
        </w:rPr>
        <w:t>του</w:t>
      </w:r>
      <w:r w:rsidR="008D4546">
        <w:rPr>
          <w:rFonts w:asciiTheme="minorHAnsi" w:hAnsiTheme="minorHAnsi" w:cstheme="minorHAnsi"/>
        </w:rPr>
        <w:t xml:space="preserve"> </w:t>
      </w:r>
      <w:r w:rsidRPr="00B15036">
        <w:rPr>
          <w:rFonts w:asciiTheme="minorHAnsi" w:hAnsiTheme="minorHAnsi" w:cstheme="minorHAnsi"/>
        </w:rPr>
        <w:t>λογισμικού</w:t>
      </w:r>
      <w:r w:rsidR="008D4546">
        <w:rPr>
          <w:rFonts w:asciiTheme="minorHAnsi" w:hAnsiTheme="minorHAnsi" w:cstheme="minorHAnsi"/>
        </w:rPr>
        <w:t xml:space="preserve"> </w:t>
      </w:r>
      <w:r w:rsidRPr="00B15036">
        <w:rPr>
          <w:rFonts w:asciiTheme="minorHAnsi" w:hAnsiTheme="minorHAnsi" w:cstheme="minorHAnsi"/>
        </w:rPr>
        <w:t>με</w:t>
      </w:r>
      <w:r w:rsidR="008D4546">
        <w:rPr>
          <w:rFonts w:asciiTheme="minorHAnsi" w:hAnsiTheme="minorHAnsi" w:cstheme="minorHAnsi"/>
        </w:rPr>
        <w:t xml:space="preserve"> </w:t>
      </w:r>
      <w:r w:rsidRPr="00B15036">
        <w:rPr>
          <w:rFonts w:asciiTheme="minorHAnsi" w:hAnsiTheme="minorHAnsi" w:cstheme="minorHAnsi"/>
        </w:rPr>
        <w:t>αποκατάσταση</w:t>
      </w:r>
      <w:r w:rsidR="008D4546">
        <w:rPr>
          <w:rFonts w:asciiTheme="minorHAnsi" w:hAnsiTheme="minorHAnsi" w:cstheme="minorHAnsi"/>
        </w:rPr>
        <w:t xml:space="preserve"> </w:t>
      </w:r>
      <w:r w:rsidRPr="00B15036">
        <w:rPr>
          <w:rFonts w:asciiTheme="minorHAnsi" w:hAnsiTheme="minorHAnsi" w:cstheme="minorHAnsi"/>
        </w:rPr>
        <w:t>πιθανών ανωμαλιών</w:t>
      </w:r>
      <w:r w:rsidR="008D4546">
        <w:rPr>
          <w:rFonts w:asciiTheme="minorHAnsi" w:hAnsiTheme="minorHAnsi" w:cstheme="minorHAnsi"/>
        </w:rPr>
        <w:t xml:space="preserve"> </w:t>
      </w:r>
      <w:r w:rsidRPr="00B15036">
        <w:rPr>
          <w:rFonts w:asciiTheme="minorHAnsi" w:hAnsiTheme="minorHAnsi" w:cstheme="minorHAnsi"/>
        </w:rPr>
        <w:t>λειτουργίας</w:t>
      </w:r>
      <w:r w:rsidR="008D4546">
        <w:rPr>
          <w:rFonts w:asciiTheme="minorHAnsi" w:hAnsiTheme="minorHAnsi" w:cstheme="minorHAnsi"/>
        </w:rPr>
        <w:t xml:space="preserve"> </w:t>
      </w:r>
      <w:r w:rsidRPr="00B15036">
        <w:rPr>
          <w:rFonts w:asciiTheme="minorHAnsi" w:hAnsiTheme="minorHAnsi" w:cstheme="minorHAnsi"/>
          <w:spacing w:val="-4"/>
        </w:rPr>
        <w:t>και</w:t>
      </w:r>
      <w:r w:rsidR="008D4546">
        <w:rPr>
          <w:rFonts w:asciiTheme="minorHAnsi" w:hAnsiTheme="minorHAnsi" w:cstheme="minorHAnsi"/>
          <w:spacing w:val="-4"/>
        </w:rPr>
        <w:t xml:space="preserve"> </w:t>
      </w:r>
      <w:r w:rsidR="008D4546">
        <w:rPr>
          <w:rFonts w:asciiTheme="minorHAnsi" w:hAnsiTheme="minorHAnsi" w:cstheme="minorHAnsi"/>
        </w:rPr>
        <w:t xml:space="preserve">από </w:t>
      </w:r>
      <w:r w:rsidRPr="00B15036">
        <w:rPr>
          <w:rFonts w:asciiTheme="minorHAnsi" w:hAnsiTheme="minorHAnsi" w:cstheme="minorHAnsi"/>
        </w:rPr>
        <w:t>κατάσταση</w:t>
      </w:r>
      <w:r w:rsidR="008D4546">
        <w:rPr>
          <w:rFonts w:asciiTheme="minorHAnsi" w:hAnsiTheme="minorHAnsi" w:cstheme="minorHAnsi"/>
        </w:rPr>
        <w:t xml:space="preserve"> </w:t>
      </w:r>
      <w:r w:rsidRPr="00B15036">
        <w:rPr>
          <w:rFonts w:asciiTheme="minorHAnsi" w:hAnsiTheme="minorHAnsi" w:cstheme="minorHAnsi"/>
        </w:rPr>
        <w:t>κάθε</w:t>
      </w:r>
      <w:r w:rsidR="008D4546">
        <w:rPr>
          <w:rFonts w:asciiTheme="minorHAnsi" w:hAnsiTheme="minorHAnsi" w:cstheme="minorHAnsi"/>
        </w:rPr>
        <w:t xml:space="preserve"> </w:t>
      </w:r>
      <w:r w:rsidRPr="00B15036">
        <w:rPr>
          <w:rFonts w:asciiTheme="minorHAnsi" w:hAnsiTheme="minorHAnsi" w:cstheme="minorHAnsi"/>
        </w:rPr>
        <w:t>αποδεδειγμένης</w:t>
      </w:r>
      <w:r w:rsidR="008D4546">
        <w:rPr>
          <w:rFonts w:asciiTheme="minorHAnsi" w:hAnsiTheme="minorHAnsi" w:cstheme="minorHAnsi"/>
        </w:rPr>
        <w:t xml:space="preserve"> </w:t>
      </w:r>
      <w:r w:rsidRPr="00B15036">
        <w:rPr>
          <w:rFonts w:asciiTheme="minorHAnsi" w:hAnsiTheme="minorHAnsi" w:cstheme="minorHAnsi"/>
        </w:rPr>
        <w:t>βλάβης.</w:t>
      </w:r>
    </w:p>
    <w:p w:rsidR="00D9497A" w:rsidRPr="00B15036" w:rsidRDefault="0023526B" w:rsidP="00B15036">
      <w:pPr>
        <w:pStyle w:val="a3"/>
        <w:spacing w:before="122"/>
        <w:ind w:left="241" w:right="261" w:firstLine="720"/>
        <w:jc w:val="both"/>
        <w:rPr>
          <w:rFonts w:asciiTheme="minorHAnsi" w:hAnsiTheme="minorHAnsi" w:cstheme="minorHAnsi"/>
        </w:rPr>
      </w:pPr>
      <w:r w:rsidRPr="00B15036">
        <w:rPr>
          <w:rFonts w:asciiTheme="minorHAnsi" w:hAnsiTheme="minorHAnsi" w:cstheme="minorHAnsi"/>
        </w:rPr>
        <w:t>-Διάθεση</w:t>
      </w:r>
      <w:r w:rsidR="008D4546">
        <w:rPr>
          <w:rFonts w:asciiTheme="minorHAnsi" w:hAnsiTheme="minorHAnsi" w:cstheme="minorHAnsi"/>
        </w:rPr>
        <w:t xml:space="preserve"> </w:t>
      </w:r>
      <w:r w:rsidRPr="00B15036">
        <w:rPr>
          <w:rFonts w:asciiTheme="minorHAnsi" w:hAnsiTheme="minorHAnsi" w:cstheme="minorHAnsi"/>
        </w:rPr>
        <w:t>μέσω</w:t>
      </w:r>
      <w:r w:rsidR="008D4546">
        <w:rPr>
          <w:rFonts w:asciiTheme="minorHAnsi" w:hAnsiTheme="minorHAnsi" w:cstheme="minorHAnsi"/>
        </w:rPr>
        <w:t xml:space="preserve"> </w:t>
      </w:r>
      <w:r w:rsidRPr="00B15036">
        <w:rPr>
          <w:rFonts w:asciiTheme="minorHAnsi" w:hAnsiTheme="minorHAnsi" w:cstheme="minorHAnsi"/>
        </w:rPr>
        <w:t>του</w:t>
      </w:r>
      <w:r w:rsidR="008D4546">
        <w:rPr>
          <w:rFonts w:asciiTheme="minorHAnsi" w:hAnsiTheme="minorHAnsi" w:cstheme="minorHAnsi"/>
        </w:rPr>
        <w:t xml:space="preserve"> </w:t>
      </w:r>
      <w:r w:rsidRPr="00B15036">
        <w:rPr>
          <w:rFonts w:asciiTheme="minorHAnsi" w:hAnsiTheme="minorHAnsi" w:cstheme="minorHAnsi"/>
        </w:rPr>
        <w:t>συστήματος</w:t>
      </w:r>
      <w:r w:rsidR="008D4546">
        <w:rPr>
          <w:rFonts w:asciiTheme="minorHAnsi" w:hAnsiTheme="minorHAnsi" w:cstheme="minorHAnsi"/>
        </w:rPr>
        <w:t xml:space="preserve"> </w:t>
      </w:r>
      <w:r w:rsidRPr="00B15036">
        <w:rPr>
          <w:rFonts w:asciiTheme="minorHAnsi" w:hAnsiTheme="minorHAnsi" w:cstheme="minorHAnsi"/>
        </w:rPr>
        <w:t>ηλεκτρονικής</w:t>
      </w:r>
      <w:r w:rsidR="008D4546">
        <w:rPr>
          <w:rFonts w:asciiTheme="minorHAnsi" w:hAnsiTheme="minorHAnsi" w:cstheme="minorHAnsi"/>
        </w:rPr>
        <w:t xml:space="preserve"> </w:t>
      </w:r>
      <w:r w:rsidRPr="00B15036">
        <w:rPr>
          <w:rFonts w:asciiTheme="minorHAnsi" w:hAnsiTheme="minorHAnsi" w:cstheme="minorHAnsi"/>
        </w:rPr>
        <w:t>υποστήριξης</w:t>
      </w:r>
      <w:r w:rsidR="008D4546">
        <w:rPr>
          <w:rFonts w:asciiTheme="minorHAnsi" w:hAnsiTheme="minorHAnsi" w:cstheme="minorHAnsi"/>
        </w:rPr>
        <w:t xml:space="preserve"> </w:t>
      </w:r>
      <w:r w:rsidRPr="00B15036">
        <w:rPr>
          <w:rFonts w:asciiTheme="minorHAnsi" w:hAnsiTheme="minorHAnsi" w:cstheme="minorHAnsi"/>
        </w:rPr>
        <w:t>στον</w:t>
      </w:r>
      <w:r w:rsidR="008D4546">
        <w:rPr>
          <w:rFonts w:asciiTheme="minorHAnsi" w:hAnsiTheme="minorHAnsi" w:cstheme="minorHAnsi"/>
        </w:rPr>
        <w:t xml:space="preserve"> </w:t>
      </w:r>
      <w:r w:rsidRPr="00B15036">
        <w:rPr>
          <w:rFonts w:asciiTheme="minorHAnsi" w:hAnsiTheme="minorHAnsi" w:cstheme="minorHAnsi"/>
        </w:rPr>
        <w:t>ιστοχώρο</w:t>
      </w:r>
      <w:r w:rsidR="008D4546">
        <w:rPr>
          <w:rFonts w:asciiTheme="minorHAnsi" w:hAnsiTheme="minorHAnsi" w:cstheme="minorHAnsi"/>
        </w:rPr>
        <w:t xml:space="preserve"> </w:t>
      </w:r>
      <w:r w:rsidRPr="00B15036">
        <w:rPr>
          <w:rFonts w:asciiTheme="minorHAnsi" w:hAnsiTheme="minorHAnsi" w:cstheme="minorHAnsi"/>
        </w:rPr>
        <w:t>του αναδόχου,</w:t>
      </w:r>
      <w:r w:rsidR="008D4546">
        <w:rPr>
          <w:rFonts w:asciiTheme="minorHAnsi" w:hAnsiTheme="minorHAnsi" w:cstheme="minorHAnsi"/>
        </w:rPr>
        <w:t xml:space="preserve"> </w:t>
      </w:r>
      <w:r w:rsidRPr="00B15036">
        <w:rPr>
          <w:rFonts w:asciiTheme="minorHAnsi" w:hAnsiTheme="minorHAnsi" w:cstheme="minorHAnsi"/>
        </w:rPr>
        <w:t>των</w:t>
      </w:r>
      <w:r w:rsidR="008D4546">
        <w:rPr>
          <w:rFonts w:asciiTheme="minorHAnsi" w:hAnsiTheme="minorHAnsi" w:cstheme="minorHAnsi"/>
        </w:rPr>
        <w:t xml:space="preserve"> </w:t>
      </w:r>
      <w:r w:rsidRPr="00B15036">
        <w:rPr>
          <w:rFonts w:asciiTheme="minorHAnsi" w:hAnsiTheme="minorHAnsi" w:cstheme="minorHAnsi"/>
        </w:rPr>
        <w:t>νέων</w:t>
      </w:r>
      <w:r w:rsidR="008D4546">
        <w:rPr>
          <w:rFonts w:asciiTheme="minorHAnsi" w:hAnsiTheme="minorHAnsi" w:cstheme="minorHAnsi"/>
        </w:rPr>
        <w:t xml:space="preserve"> </w:t>
      </w:r>
      <w:r w:rsidRPr="00B15036">
        <w:rPr>
          <w:rFonts w:asciiTheme="minorHAnsi" w:hAnsiTheme="minorHAnsi" w:cstheme="minorHAnsi"/>
        </w:rPr>
        <w:t>εκδόσεων</w:t>
      </w:r>
      <w:r w:rsidR="008D4546">
        <w:rPr>
          <w:rFonts w:asciiTheme="minorHAnsi" w:hAnsiTheme="minorHAnsi" w:cstheme="minorHAnsi"/>
        </w:rPr>
        <w:t xml:space="preserve"> </w:t>
      </w:r>
      <w:r w:rsidRPr="00B15036">
        <w:rPr>
          <w:rFonts w:asciiTheme="minorHAnsi" w:hAnsiTheme="minorHAnsi" w:cstheme="minorHAnsi"/>
        </w:rPr>
        <w:t>των</w:t>
      </w:r>
      <w:r w:rsidR="008D4546">
        <w:rPr>
          <w:rFonts w:asciiTheme="minorHAnsi" w:hAnsiTheme="minorHAnsi" w:cstheme="minorHAnsi"/>
        </w:rPr>
        <w:t xml:space="preserve"> </w:t>
      </w:r>
      <w:r w:rsidRPr="00B15036">
        <w:rPr>
          <w:rFonts w:asciiTheme="minorHAnsi" w:hAnsiTheme="minorHAnsi" w:cstheme="minorHAnsi"/>
        </w:rPr>
        <w:t>εφαρμογών,</w:t>
      </w:r>
      <w:r w:rsidR="008D4546">
        <w:rPr>
          <w:rFonts w:asciiTheme="minorHAnsi" w:hAnsiTheme="minorHAnsi" w:cstheme="minorHAnsi"/>
        </w:rPr>
        <w:t xml:space="preserve"> </w:t>
      </w:r>
      <w:r w:rsidRPr="00B15036">
        <w:rPr>
          <w:rFonts w:asciiTheme="minorHAnsi" w:hAnsiTheme="minorHAnsi" w:cstheme="minorHAnsi"/>
        </w:rPr>
        <w:t>των</w:t>
      </w:r>
      <w:r w:rsidR="008D4546">
        <w:rPr>
          <w:rFonts w:asciiTheme="minorHAnsi" w:hAnsiTheme="minorHAnsi" w:cstheme="minorHAnsi"/>
        </w:rPr>
        <w:t xml:space="preserve"> </w:t>
      </w:r>
      <w:r w:rsidRPr="00B15036">
        <w:rPr>
          <w:rFonts w:asciiTheme="minorHAnsi" w:hAnsiTheme="minorHAnsi" w:cstheme="minorHAnsi"/>
        </w:rPr>
        <w:t>ενημερωμένων</w:t>
      </w:r>
      <w:r w:rsidR="008D4546">
        <w:rPr>
          <w:rFonts w:asciiTheme="minorHAnsi" w:hAnsiTheme="minorHAnsi" w:cstheme="minorHAnsi"/>
        </w:rPr>
        <w:t xml:space="preserve"> </w:t>
      </w:r>
      <w:r w:rsidRPr="00B15036">
        <w:rPr>
          <w:rFonts w:asciiTheme="minorHAnsi" w:hAnsiTheme="minorHAnsi" w:cstheme="minorHAnsi"/>
        </w:rPr>
        <w:t>αντιγράφων</w:t>
      </w:r>
      <w:r w:rsidR="008D4546">
        <w:rPr>
          <w:rFonts w:asciiTheme="minorHAnsi" w:hAnsiTheme="minorHAnsi" w:cstheme="minorHAnsi"/>
        </w:rPr>
        <w:t xml:space="preserve"> </w:t>
      </w:r>
      <w:r w:rsidRPr="00B15036">
        <w:rPr>
          <w:rFonts w:asciiTheme="minorHAnsi" w:hAnsiTheme="minorHAnsi" w:cstheme="minorHAnsi"/>
        </w:rPr>
        <w:t>των εγχειριδίων,</w:t>
      </w:r>
      <w:r w:rsidR="008D4546">
        <w:rPr>
          <w:rFonts w:asciiTheme="minorHAnsi" w:hAnsiTheme="minorHAnsi" w:cstheme="minorHAnsi"/>
        </w:rPr>
        <w:t xml:space="preserve"> </w:t>
      </w:r>
      <w:r w:rsidRPr="00B15036">
        <w:rPr>
          <w:rFonts w:asciiTheme="minorHAnsi" w:hAnsiTheme="minorHAnsi" w:cstheme="minorHAnsi"/>
        </w:rPr>
        <w:t>κ.λ.π.</w:t>
      </w:r>
    </w:p>
    <w:p w:rsidR="00D9497A" w:rsidRPr="00B15036" w:rsidRDefault="0023526B" w:rsidP="00B15036">
      <w:pPr>
        <w:pStyle w:val="31"/>
        <w:spacing w:before="4"/>
        <w:rPr>
          <w:rFonts w:asciiTheme="minorHAnsi" w:hAnsiTheme="minorHAnsi" w:cstheme="minorHAnsi"/>
        </w:rPr>
      </w:pPr>
      <w:r w:rsidRPr="00B15036">
        <w:rPr>
          <w:rFonts w:asciiTheme="minorHAnsi" w:hAnsiTheme="minorHAnsi" w:cstheme="minorHAnsi"/>
        </w:rPr>
        <w:t>γ) Παροχή υπηρεσιών εκπαίδευσης</w:t>
      </w:r>
    </w:p>
    <w:p w:rsidR="00D9497A" w:rsidRPr="00B15036" w:rsidRDefault="0023526B" w:rsidP="00B15036">
      <w:pPr>
        <w:pStyle w:val="a3"/>
        <w:spacing w:before="150"/>
        <w:ind w:left="241" w:right="252" w:firstLine="720"/>
        <w:jc w:val="both"/>
        <w:rPr>
          <w:rFonts w:asciiTheme="minorHAnsi" w:hAnsiTheme="minorHAnsi" w:cstheme="minorHAnsi"/>
        </w:rPr>
      </w:pPr>
      <w:r w:rsidRPr="00B15036">
        <w:rPr>
          <w:rFonts w:asciiTheme="minorHAnsi" w:hAnsiTheme="minorHAnsi" w:cstheme="minorHAnsi"/>
        </w:rPr>
        <w:t>Επιτόπου</w:t>
      </w:r>
      <w:r w:rsidR="008D4546">
        <w:rPr>
          <w:rFonts w:asciiTheme="minorHAnsi" w:hAnsiTheme="minorHAnsi" w:cstheme="minorHAnsi"/>
        </w:rPr>
        <w:t xml:space="preserve"> </w:t>
      </w:r>
      <w:r w:rsidRPr="00B15036">
        <w:rPr>
          <w:rFonts w:asciiTheme="minorHAnsi" w:hAnsiTheme="minorHAnsi" w:cstheme="minorHAnsi"/>
        </w:rPr>
        <w:t>εκπαίδευση</w:t>
      </w:r>
      <w:r w:rsidR="008D4546">
        <w:rPr>
          <w:rFonts w:asciiTheme="minorHAnsi" w:hAnsiTheme="minorHAnsi" w:cstheme="minorHAnsi"/>
        </w:rPr>
        <w:t xml:space="preserve"> </w:t>
      </w:r>
      <w:r w:rsidRPr="00B15036">
        <w:rPr>
          <w:rFonts w:asciiTheme="minorHAnsi" w:hAnsiTheme="minorHAnsi" w:cstheme="minorHAnsi"/>
        </w:rPr>
        <w:t>προσωπικού</w:t>
      </w:r>
      <w:r w:rsidR="008D4546">
        <w:rPr>
          <w:rFonts w:asciiTheme="minorHAnsi" w:hAnsiTheme="minorHAnsi" w:cstheme="minorHAnsi"/>
        </w:rPr>
        <w:t xml:space="preserve"> </w:t>
      </w:r>
      <w:r w:rsidRPr="00B15036">
        <w:rPr>
          <w:rFonts w:asciiTheme="minorHAnsi" w:hAnsiTheme="minorHAnsi" w:cstheme="minorHAnsi"/>
        </w:rPr>
        <w:t>μέγιστης</w:t>
      </w:r>
      <w:r w:rsidR="008D4546">
        <w:rPr>
          <w:rFonts w:asciiTheme="minorHAnsi" w:hAnsiTheme="minorHAnsi" w:cstheme="minorHAnsi"/>
        </w:rPr>
        <w:t xml:space="preserve"> </w:t>
      </w:r>
      <w:r w:rsidRPr="00B15036">
        <w:rPr>
          <w:rFonts w:asciiTheme="minorHAnsi" w:hAnsiTheme="minorHAnsi" w:cstheme="minorHAnsi"/>
        </w:rPr>
        <w:t>διάρκειας</w:t>
      </w:r>
      <w:r w:rsidR="008D4546">
        <w:rPr>
          <w:rFonts w:asciiTheme="minorHAnsi" w:hAnsiTheme="minorHAnsi" w:cstheme="minorHAnsi"/>
        </w:rPr>
        <w:t xml:space="preserve"> </w:t>
      </w:r>
      <w:r w:rsidR="009C61CC" w:rsidRPr="00B15036">
        <w:rPr>
          <w:rFonts w:asciiTheme="minorHAnsi" w:hAnsiTheme="minorHAnsi" w:cstheme="minorHAnsi"/>
          <w:b/>
        </w:rPr>
        <w:t>είκοσι</w:t>
      </w:r>
      <w:r w:rsidR="008D4546">
        <w:rPr>
          <w:rFonts w:asciiTheme="minorHAnsi" w:hAnsiTheme="minorHAnsi" w:cstheme="minorHAnsi"/>
          <w:b/>
        </w:rPr>
        <w:t xml:space="preserve"> </w:t>
      </w:r>
      <w:r w:rsidRPr="00B15036">
        <w:rPr>
          <w:rFonts w:asciiTheme="minorHAnsi" w:hAnsiTheme="minorHAnsi" w:cstheme="minorHAnsi"/>
          <w:b/>
        </w:rPr>
        <w:t>(</w:t>
      </w:r>
      <w:r w:rsidR="009C61CC" w:rsidRPr="00B15036">
        <w:rPr>
          <w:rFonts w:asciiTheme="minorHAnsi" w:hAnsiTheme="minorHAnsi" w:cstheme="minorHAnsi"/>
          <w:b/>
        </w:rPr>
        <w:t>2</w:t>
      </w:r>
      <w:r w:rsidRPr="00B15036">
        <w:rPr>
          <w:rFonts w:asciiTheme="minorHAnsi" w:hAnsiTheme="minorHAnsi" w:cstheme="minorHAnsi"/>
          <w:b/>
        </w:rPr>
        <w:t>0)</w:t>
      </w:r>
      <w:r w:rsidR="008D4546">
        <w:rPr>
          <w:rFonts w:asciiTheme="minorHAnsi" w:hAnsiTheme="minorHAnsi" w:cstheme="minorHAnsi"/>
          <w:b/>
        </w:rPr>
        <w:t xml:space="preserve"> </w:t>
      </w:r>
      <w:r w:rsidRPr="00B15036">
        <w:rPr>
          <w:rFonts w:asciiTheme="minorHAnsi" w:hAnsiTheme="minorHAnsi" w:cstheme="minorHAnsi"/>
          <w:b/>
        </w:rPr>
        <w:t>ωρών</w:t>
      </w:r>
      <w:r w:rsidR="008D4546">
        <w:rPr>
          <w:rFonts w:asciiTheme="minorHAnsi" w:hAnsiTheme="minorHAnsi" w:cstheme="minorHAnsi"/>
          <w:b/>
        </w:rPr>
        <w:t xml:space="preserve"> </w:t>
      </w:r>
      <w:r w:rsidRPr="00B15036">
        <w:rPr>
          <w:rFonts w:asciiTheme="minorHAnsi" w:hAnsiTheme="minorHAnsi" w:cstheme="minorHAnsi"/>
        </w:rPr>
        <w:t>στη χρήση</w:t>
      </w:r>
      <w:r w:rsidR="008D4546">
        <w:rPr>
          <w:rFonts w:asciiTheme="minorHAnsi" w:hAnsiTheme="minorHAnsi" w:cstheme="minorHAnsi"/>
        </w:rPr>
        <w:t xml:space="preserve"> </w:t>
      </w:r>
      <w:r w:rsidRPr="00B15036">
        <w:rPr>
          <w:rFonts w:asciiTheme="minorHAnsi" w:hAnsiTheme="minorHAnsi" w:cstheme="minorHAnsi"/>
        </w:rPr>
        <w:t>των</w:t>
      </w:r>
      <w:r w:rsidR="008D4546">
        <w:rPr>
          <w:rFonts w:asciiTheme="minorHAnsi" w:hAnsiTheme="minorHAnsi" w:cstheme="minorHAnsi"/>
        </w:rPr>
        <w:t xml:space="preserve"> </w:t>
      </w:r>
      <w:r w:rsidRPr="00B15036">
        <w:rPr>
          <w:rFonts w:asciiTheme="minorHAnsi" w:hAnsiTheme="minorHAnsi" w:cstheme="minorHAnsi"/>
        </w:rPr>
        <w:t>εφαρμογών</w:t>
      </w:r>
      <w:r w:rsidR="008D4546">
        <w:rPr>
          <w:rFonts w:asciiTheme="minorHAnsi" w:hAnsiTheme="minorHAnsi" w:cstheme="minorHAnsi"/>
        </w:rPr>
        <w:t xml:space="preserve"> </w:t>
      </w:r>
      <w:r w:rsidRPr="00B15036">
        <w:rPr>
          <w:rFonts w:asciiTheme="minorHAnsi" w:hAnsiTheme="minorHAnsi" w:cstheme="minorHAnsi"/>
        </w:rPr>
        <w:t>για</w:t>
      </w:r>
      <w:r w:rsidR="008D4546">
        <w:rPr>
          <w:rFonts w:asciiTheme="minorHAnsi" w:hAnsiTheme="minorHAnsi" w:cstheme="minorHAnsi"/>
        </w:rPr>
        <w:t xml:space="preserve"> </w:t>
      </w:r>
      <w:r w:rsidRPr="00B15036">
        <w:rPr>
          <w:rFonts w:asciiTheme="minorHAnsi" w:hAnsiTheme="minorHAnsi" w:cstheme="minorHAnsi"/>
        </w:rPr>
        <w:t>την</w:t>
      </w:r>
      <w:r w:rsidR="008D4546">
        <w:rPr>
          <w:rFonts w:asciiTheme="minorHAnsi" w:hAnsiTheme="minorHAnsi" w:cstheme="minorHAnsi"/>
        </w:rPr>
        <w:t xml:space="preserve"> </w:t>
      </w:r>
      <w:r w:rsidRPr="00B15036">
        <w:rPr>
          <w:rFonts w:asciiTheme="minorHAnsi" w:hAnsiTheme="minorHAnsi" w:cstheme="minorHAnsi"/>
        </w:rPr>
        <w:t>βέλτιστη</w:t>
      </w:r>
      <w:r w:rsidR="008D4546">
        <w:rPr>
          <w:rFonts w:asciiTheme="minorHAnsi" w:hAnsiTheme="minorHAnsi" w:cstheme="minorHAnsi"/>
        </w:rPr>
        <w:t xml:space="preserve"> </w:t>
      </w:r>
      <w:r w:rsidRPr="00B15036">
        <w:rPr>
          <w:rFonts w:asciiTheme="minorHAnsi" w:hAnsiTheme="minorHAnsi" w:cstheme="minorHAnsi"/>
        </w:rPr>
        <w:t>αξιοποίηση</w:t>
      </w:r>
      <w:r w:rsidR="008D4546">
        <w:rPr>
          <w:rFonts w:asciiTheme="minorHAnsi" w:hAnsiTheme="minorHAnsi" w:cstheme="minorHAnsi"/>
        </w:rPr>
        <w:t xml:space="preserve"> </w:t>
      </w:r>
      <w:r w:rsidRPr="00B15036">
        <w:rPr>
          <w:rFonts w:asciiTheme="minorHAnsi" w:hAnsiTheme="minorHAnsi" w:cstheme="minorHAnsi"/>
        </w:rPr>
        <w:t>των</w:t>
      </w:r>
      <w:r w:rsidR="008D4546">
        <w:rPr>
          <w:rFonts w:asciiTheme="minorHAnsi" w:hAnsiTheme="minorHAnsi" w:cstheme="minorHAnsi"/>
        </w:rPr>
        <w:t xml:space="preserve"> </w:t>
      </w:r>
      <w:r w:rsidRPr="00B15036">
        <w:rPr>
          <w:rFonts w:asciiTheme="minorHAnsi" w:hAnsiTheme="minorHAnsi" w:cstheme="minorHAnsi"/>
        </w:rPr>
        <w:t>δυνατοτήτων</w:t>
      </w:r>
      <w:r w:rsidR="008D4546">
        <w:rPr>
          <w:rFonts w:asciiTheme="minorHAnsi" w:hAnsiTheme="minorHAnsi" w:cstheme="minorHAnsi"/>
        </w:rPr>
        <w:t xml:space="preserve"> </w:t>
      </w:r>
      <w:r w:rsidRPr="00B15036">
        <w:rPr>
          <w:rFonts w:asciiTheme="minorHAnsi" w:hAnsiTheme="minorHAnsi" w:cstheme="minorHAnsi"/>
        </w:rPr>
        <w:t>τους.</w:t>
      </w:r>
    </w:p>
    <w:p w:rsidR="00D9497A" w:rsidRPr="00B15036" w:rsidRDefault="0023526B" w:rsidP="00B15036">
      <w:pPr>
        <w:pStyle w:val="31"/>
        <w:spacing w:before="4"/>
        <w:rPr>
          <w:rFonts w:asciiTheme="minorHAnsi" w:hAnsiTheme="minorHAnsi" w:cstheme="minorHAnsi"/>
        </w:rPr>
      </w:pPr>
      <w:r w:rsidRPr="00B15036">
        <w:rPr>
          <w:rFonts w:asciiTheme="minorHAnsi" w:hAnsiTheme="minorHAnsi" w:cstheme="minorHAnsi"/>
        </w:rPr>
        <w:t>δ) Ενεργοποίηση Εσόδων</w:t>
      </w:r>
    </w:p>
    <w:p w:rsidR="00D9497A" w:rsidRPr="00B15036" w:rsidRDefault="0023526B" w:rsidP="00B15036">
      <w:pPr>
        <w:pStyle w:val="a3"/>
        <w:spacing w:before="151"/>
        <w:ind w:left="241" w:right="265" w:firstLine="720"/>
        <w:jc w:val="both"/>
        <w:rPr>
          <w:rFonts w:asciiTheme="minorHAnsi" w:hAnsiTheme="minorHAnsi" w:cstheme="minorHAnsi"/>
        </w:rPr>
      </w:pPr>
      <w:r w:rsidRPr="00B15036">
        <w:rPr>
          <w:rFonts w:asciiTheme="minorHAnsi" w:hAnsiTheme="minorHAnsi" w:cstheme="minorHAnsi"/>
          <w:w w:val="95"/>
        </w:rPr>
        <w:t xml:space="preserve">-Παραστατικά Εσόδων (παροχής υπηρεσιών, επιχορηγήσεων κ.λ.π.), αυτόματο </w:t>
      </w:r>
      <w:r w:rsidRPr="00B15036">
        <w:rPr>
          <w:rFonts w:asciiTheme="minorHAnsi" w:hAnsiTheme="minorHAnsi" w:cstheme="minorHAnsi"/>
        </w:rPr>
        <w:t>υπολογισμό κρατήσεων και αυτόματη έκδοση Δελτίου Συμψηφιστικής Εγγραφής.</w:t>
      </w:r>
    </w:p>
    <w:p w:rsidR="00D9497A" w:rsidRPr="00B15036" w:rsidRDefault="0023526B" w:rsidP="00B15036">
      <w:pPr>
        <w:pStyle w:val="a3"/>
        <w:spacing w:before="2"/>
        <w:ind w:left="961"/>
        <w:rPr>
          <w:rFonts w:asciiTheme="minorHAnsi" w:hAnsiTheme="minorHAnsi" w:cstheme="minorHAnsi"/>
        </w:rPr>
      </w:pPr>
      <w:r w:rsidRPr="00B15036">
        <w:rPr>
          <w:rFonts w:asciiTheme="minorHAnsi" w:hAnsiTheme="minorHAnsi" w:cstheme="minorHAnsi"/>
        </w:rPr>
        <w:t>-Δυνατότητα αυτόματης δημιουργίας Γραμματίου Είσπραξης</w:t>
      </w:r>
    </w:p>
    <w:p w:rsidR="00D9497A" w:rsidRPr="00B15036" w:rsidRDefault="009C61CC" w:rsidP="00B15036">
      <w:pPr>
        <w:pStyle w:val="31"/>
        <w:spacing w:before="6"/>
        <w:rPr>
          <w:rFonts w:asciiTheme="minorHAnsi" w:hAnsiTheme="minorHAnsi" w:cstheme="minorHAnsi"/>
        </w:rPr>
      </w:pPr>
      <w:r w:rsidRPr="00B15036">
        <w:rPr>
          <w:rFonts w:asciiTheme="minorHAnsi" w:hAnsiTheme="minorHAnsi" w:cstheme="minorHAnsi"/>
        </w:rPr>
        <w:t>ε</w:t>
      </w:r>
      <w:r w:rsidR="0023526B" w:rsidRPr="00B15036">
        <w:rPr>
          <w:rFonts w:asciiTheme="minorHAnsi" w:hAnsiTheme="minorHAnsi" w:cstheme="minorHAnsi"/>
        </w:rPr>
        <w:t>) Άλλες υπηρεσίες</w:t>
      </w:r>
    </w:p>
    <w:p w:rsidR="00D9497A" w:rsidRPr="00B15036" w:rsidRDefault="0023526B" w:rsidP="00B15036">
      <w:pPr>
        <w:pStyle w:val="a3"/>
        <w:spacing w:before="151"/>
        <w:ind w:left="241" w:right="265" w:firstLine="720"/>
        <w:jc w:val="both"/>
        <w:rPr>
          <w:rFonts w:asciiTheme="minorHAnsi" w:hAnsiTheme="minorHAnsi" w:cstheme="minorHAnsi"/>
        </w:rPr>
      </w:pPr>
      <w:r w:rsidRPr="00B15036">
        <w:rPr>
          <w:rFonts w:asciiTheme="minorHAnsi" w:hAnsiTheme="minorHAnsi" w:cstheme="minorHAnsi"/>
        </w:rPr>
        <w:t xml:space="preserve">-Σχεδιαστικές αλλαγές μικρής κλίμακας, σε σχέση με τις υφιστάμενες </w:t>
      </w:r>
      <w:r w:rsidRPr="00B15036">
        <w:rPr>
          <w:rFonts w:asciiTheme="minorHAnsi" w:hAnsiTheme="minorHAnsi" w:cstheme="minorHAnsi"/>
          <w:w w:val="95"/>
        </w:rPr>
        <w:t>επιχειρησιακές</w:t>
      </w:r>
      <w:r w:rsidR="008D4546">
        <w:rPr>
          <w:rFonts w:asciiTheme="minorHAnsi" w:hAnsiTheme="minorHAnsi" w:cstheme="minorHAnsi"/>
          <w:w w:val="95"/>
        </w:rPr>
        <w:t xml:space="preserve"> </w:t>
      </w:r>
      <w:r w:rsidRPr="00B15036">
        <w:rPr>
          <w:rFonts w:asciiTheme="minorHAnsi" w:hAnsiTheme="minorHAnsi" w:cstheme="minorHAnsi"/>
          <w:w w:val="95"/>
        </w:rPr>
        <w:t>διαδικασίες</w:t>
      </w:r>
      <w:r w:rsidR="008D4546">
        <w:rPr>
          <w:rFonts w:asciiTheme="minorHAnsi" w:hAnsiTheme="minorHAnsi" w:cstheme="minorHAnsi"/>
          <w:w w:val="95"/>
        </w:rPr>
        <w:t xml:space="preserve"> της </w:t>
      </w:r>
      <w:r w:rsidRPr="00B15036">
        <w:rPr>
          <w:rFonts w:asciiTheme="minorHAnsi" w:hAnsiTheme="minorHAnsi" w:cstheme="minorHAnsi"/>
          <w:w w:val="95"/>
        </w:rPr>
        <w:t>Υπηρεσίας</w:t>
      </w:r>
      <w:r w:rsidR="008D4546">
        <w:rPr>
          <w:rFonts w:asciiTheme="minorHAnsi" w:hAnsiTheme="minorHAnsi" w:cstheme="minorHAnsi"/>
          <w:w w:val="95"/>
        </w:rPr>
        <w:t xml:space="preserve"> σας </w:t>
      </w:r>
      <w:r w:rsidRPr="00B15036">
        <w:rPr>
          <w:rFonts w:asciiTheme="minorHAnsi" w:hAnsiTheme="minorHAnsi" w:cstheme="minorHAnsi"/>
          <w:w w:val="95"/>
        </w:rPr>
        <w:t>(π.χ.</w:t>
      </w:r>
      <w:r w:rsidR="008D4546">
        <w:rPr>
          <w:rFonts w:asciiTheme="minorHAnsi" w:hAnsiTheme="minorHAnsi" w:cstheme="minorHAnsi"/>
          <w:w w:val="95"/>
        </w:rPr>
        <w:t xml:space="preserve"> </w:t>
      </w:r>
      <w:r w:rsidRPr="00B15036">
        <w:rPr>
          <w:rFonts w:asciiTheme="minorHAnsi" w:hAnsiTheme="minorHAnsi" w:cstheme="minorHAnsi"/>
          <w:w w:val="95"/>
        </w:rPr>
        <w:t>νέες</w:t>
      </w:r>
      <w:r w:rsidR="008D4546">
        <w:rPr>
          <w:rFonts w:asciiTheme="minorHAnsi" w:hAnsiTheme="minorHAnsi" w:cstheme="minorHAnsi"/>
          <w:w w:val="95"/>
        </w:rPr>
        <w:t xml:space="preserve"> </w:t>
      </w:r>
      <w:r w:rsidRPr="00B15036">
        <w:rPr>
          <w:rFonts w:asciiTheme="minorHAnsi" w:hAnsiTheme="minorHAnsi" w:cstheme="minorHAnsi"/>
          <w:w w:val="95"/>
        </w:rPr>
        <w:t>εκτυπώσεις,</w:t>
      </w:r>
      <w:r w:rsidR="008D4546">
        <w:rPr>
          <w:rFonts w:asciiTheme="minorHAnsi" w:hAnsiTheme="minorHAnsi" w:cstheme="minorHAnsi"/>
          <w:w w:val="95"/>
        </w:rPr>
        <w:t xml:space="preserve"> </w:t>
      </w:r>
      <w:r w:rsidRPr="00B15036">
        <w:rPr>
          <w:rFonts w:asciiTheme="minorHAnsi" w:hAnsiTheme="minorHAnsi" w:cstheme="minorHAnsi"/>
          <w:w w:val="95"/>
        </w:rPr>
        <w:t>βοηθητικές</w:t>
      </w:r>
      <w:r w:rsidR="008D4546">
        <w:rPr>
          <w:rFonts w:asciiTheme="minorHAnsi" w:hAnsiTheme="minorHAnsi" w:cstheme="minorHAnsi"/>
          <w:w w:val="95"/>
        </w:rPr>
        <w:t xml:space="preserve"> </w:t>
      </w:r>
      <w:r w:rsidRPr="00B15036">
        <w:rPr>
          <w:rFonts w:asciiTheme="minorHAnsi" w:hAnsiTheme="minorHAnsi" w:cstheme="minorHAnsi"/>
          <w:w w:val="95"/>
        </w:rPr>
        <w:t xml:space="preserve">εργασίες </w:t>
      </w:r>
      <w:r w:rsidRPr="00B15036">
        <w:rPr>
          <w:rFonts w:asciiTheme="minorHAnsi" w:hAnsiTheme="minorHAnsi" w:cstheme="minorHAnsi"/>
        </w:rPr>
        <w:t>συμφωνίας</w:t>
      </w:r>
      <w:r w:rsidR="008D4546">
        <w:rPr>
          <w:rFonts w:asciiTheme="minorHAnsi" w:hAnsiTheme="minorHAnsi" w:cstheme="minorHAnsi"/>
        </w:rPr>
        <w:t xml:space="preserve"> </w:t>
      </w:r>
      <w:r w:rsidRPr="00B15036">
        <w:rPr>
          <w:rFonts w:asciiTheme="minorHAnsi" w:hAnsiTheme="minorHAnsi" w:cstheme="minorHAnsi"/>
          <w:spacing w:val="-3"/>
        </w:rPr>
        <w:t>και</w:t>
      </w:r>
      <w:r w:rsidR="008D4546">
        <w:rPr>
          <w:rFonts w:asciiTheme="minorHAnsi" w:hAnsiTheme="minorHAnsi" w:cstheme="minorHAnsi"/>
          <w:spacing w:val="-3"/>
        </w:rPr>
        <w:t xml:space="preserve"> </w:t>
      </w:r>
      <w:r w:rsidRPr="00B15036">
        <w:rPr>
          <w:rFonts w:asciiTheme="minorHAnsi" w:hAnsiTheme="minorHAnsi" w:cstheme="minorHAnsi"/>
        </w:rPr>
        <w:t>κλεισίματος</w:t>
      </w:r>
      <w:r w:rsidR="008D4546">
        <w:rPr>
          <w:rFonts w:asciiTheme="minorHAnsi" w:hAnsiTheme="minorHAnsi" w:cstheme="minorHAnsi"/>
        </w:rPr>
        <w:t xml:space="preserve"> </w:t>
      </w:r>
      <w:r w:rsidRPr="00B15036">
        <w:rPr>
          <w:rFonts w:asciiTheme="minorHAnsi" w:hAnsiTheme="minorHAnsi" w:cstheme="minorHAnsi"/>
        </w:rPr>
        <w:t>χρήσης,</w:t>
      </w:r>
      <w:r w:rsidR="008D4546">
        <w:rPr>
          <w:rFonts w:asciiTheme="minorHAnsi" w:hAnsiTheme="minorHAnsi" w:cstheme="minorHAnsi"/>
        </w:rPr>
        <w:t xml:space="preserve"> </w:t>
      </w:r>
      <w:r w:rsidRPr="00B15036">
        <w:rPr>
          <w:rFonts w:asciiTheme="minorHAnsi" w:hAnsiTheme="minorHAnsi" w:cstheme="minorHAnsi"/>
        </w:rPr>
        <w:t>δημιουργία</w:t>
      </w:r>
      <w:r w:rsidR="008D4546">
        <w:rPr>
          <w:rFonts w:asciiTheme="minorHAnsi" w:hAnsiTheme="minorHAnsi" w:cstheme="minorHAnsi"/>
        </w:rPr>
        <w:t xml:space="preserve"> νέας </w:t>
      </w:r>
      <w:r w:rsidRPr="00B15036">
        <w:rPr>
          <w:rFonts w:asciiTheme="minorHAnsi" w:hAnsiTheme="minorHAnsi" w:cstheme="minorHAnsi"/>
        </w:rPr>
        <w:t>χρήσης</w:t>
      </w:r>
      <w:r w:rsidR="008D4546">
        <w:rPr>
          <w:rFonts w:asciiTheme="minorHAnsi" w:hAnsiTheme="minorHAnsi" w:cstheme="minorHAnsi"/>
        </w:rPr>
        <w:t xml:space="preserve"> </w:t>
      </w:r>
      <w:r w:rsidRPr="00B15036">
        <w:rPr>
          <w:rFonts w:asciiTheme="minorHAnsi" w:hAnsiTheme="minorHAnsi" w:cstheme="minorHAnsi"/>
        </w:rPr>
        <w:t>κ.λ.π.).</w:t>
      </w:r>
    </w:p>
    <w:p w:rsidR="00D9497A" w:rsidRPr="00B15036" w:rsidRDefault="0023526B" w:rsidP="00B15036">
      <w:pPr>
        <w:pStyle w:val="a3"/>
        <w:spacing w:before="4"/>
        <w:ind w:left="241" w:right="251" w:firstLine="720"/>
        <w:jc w:val="both"/>
        <w:rPr>
          <w:rFonts w:asciiTheme="minorHAnsi" w:hAnsiTheme="minorHAnsi" w:cstheme="minorHAnsi"/>
        </w:rPr>
      </w:pPr>
      <w:r w:rsidRPr="00B15036">
        <w:rPr>
          <w:rFonts w:asciiTheme="minorHAnsi" w:hAnsiTheme="minorHAnsi" w:cstheme="minorHAnsi"/>
        </w:rPr>
        <w:t>-Παροχή</w:t>
      </w:r>
      <w:r w:rsidR="008D4546">
        <w:rPr>
          <w:rFonts w:asciiTheme="minorHAnsi" w:hAnsiTheme="minorHAnsi" w:cstheme="minorHAnsi"/>
        </w:rPr>
        <w:t xml:space="preserve"> </w:t>
      </w:r>
      <w:r w:rsidRPr="00B15036">
        <w:rPr>
          <w:rFonts w:asciiTheme="minorHAnsi" w:hAnsiTheme="minorHAnsi" w:cstheme="minorHAnsi"/>
        </w:rPr>
        <w:t>αρχείων</w:t>
      </w:r>
      <w:r w:rsidR="008D4546">
        <w:rPr>
          <w:rFonts w:asciiTheme="minorHAnsi" w:hAnsiTheme="minorHAnsi" w:cstheme="minorHAnsi"/>
        </w:rPr>
        <w:t xml:space="preserve"> </w:t>
      </w:r>
      <w:r w:rsidRPr="00B15036">
        <w:rPr>
          <w:rFonts w:asciiTheme="minorHAnsi" w:hAnsiTheme="minorHAnsi" w:cstheme="minorHAnsi"/>
        </w:rPr>
        <w:t>εγκατάστασης</w:t>
      </w:r>
      <w:r w:rsidR="008D4546">
        <w:rPr>
          <w:rFonts w:asciiTheme="minorHAnsi" w:hAnsiTheme="minorHAnsi" w:cstheme="minorHAnsi"/>
        </w:rPr>
        <w:t xml:space="preserve"> της </w:t>
      </w:r>
      <w:r w:rsidRPr="00B15036">
        <w:rPr>
          <w:rFonts w:asciiTheme="minorHAnsi" w:hAnsiTheme="minorHAnsi" w:cstheme="minorHAnsi"/>
        </w:rPr>
        <w:t>εφαρμογής</w:t>
      </w:r>
      <w:r w:rsidR="008D4546">
        <w:rPr>
          <w:rFonts w:asciiTheme="minorHAnsi" w:hAnsiTheme="minorHAnsi" w:cstheme="minorHAnsi"/>
        </w:rPr>
        <w:t xml:space="preserve"> </w:t>
      </w:r>
      <w:r w:rsidRPr="00B15036">
        <w:rPr>
          <w:rFonts w:asciiTheme="minorHAnsi" w:hAnsiTheme="minorHAnsi" w:cstheme="minorHAnsi"/>
        </w:rPr>
        <w:t>για</w:t>
      </w:r>
      <w:r w:rsidR="008D4546">
        <w:rPr>
          <w:rFonts w:asciiTheme="minorHAnsi" w:hAnsiTheme="minorHAnsi" w:cstheme="minorHAnsi"/>
        </w:rPr>
        <w:t xml:space="preserve"> </w:t>
      </w:r>
      <w:r w:rsidRPr="00B15036">
        <w:rPr>
          <w:rFonts w:asciiTheme="minorHAnsi" w:hAnsiTheme="minorHAnsi" w:cstheme="minorHAnsi"/>
        </w:rPr>
        <w:t>νέο</w:t>
      </w:r>
      <w:r w:rsidR="008D4546">
        <w:rPr>
          <w:rFonts w:asciiTheme="minorHAnsi" w:hAnsiTheme="minorHAnsi" w:cstheme="minorHAnsi"/>
        </w:rPr>
        <w:t xml:space="preserve"> </w:t>
      </w:r>
      <w:r w:rsidRPr="00B15036">
        <w:rPr>
          <w:rFonts w:asciiTheme="minorHAnsi" w:hAnsiTheme="minorHAnsi" w:cstheme="minorHAnsi"/>
        </w:rPr>
        <w:t>client,</w:t>
      </w:r>
      <w:r w:rsidR="008D4546">
        <w:rPr>
          <w:rFonts w:asciiTheme="minorHAnsi" w:hAnsiTheme="minorHAnsi" w:cstheme="minorHAnsi"/>
        </w:rPr>
        <w:t xml:space="preserve"> </w:t>
      </w:r>
      <w:r w:rsidRPr="00B15036">
        <w:rPr>
          <w:rFonts w:asciiTheme="minorHAnsi" w:hAnsiTheme="minorHAnsi" w:cstheme="minorHAnsi"/>
        </w:rPr>
        <w:t>μαζί</w:t>
      </w:r>
      <w:r w:rsidR="008D4546">
        <w:rPr>
          <w:rFonts w:asciiTheme="minorHAnsi" w:hAnsiTheme="minorHAnsi" w:cstheme="minorHAnsi"/>
        </w:rPr>
        <w:t xml:space="preserve"> </w:t>
      </w:r>
      <w:r w:rsidRPr="00B15036">
        <w:rPr>
          <w:rFonts w:asciiTheme="minorHAnsi" w:hAnsiTheme="minorHAnsi" w:cstheme="minorHAnsi"/>
        </w:rPr>
        <w:t>με</w:t>
      </w:r>
      <w:r w:rsidR="008D4546">
        <w:rPr>
          <w:rFonts w:asciiTheme="minorHAnsi" w:hAnsiTheme="minorHAnsi" w:cstheme="minorHAnsi"/>
        </w:rPr>
        <w:t xml:space="preserve"> </w:t>
      </w:r>
      <w:r w:rsidRPr="00B15036">
        <w:rPr>
          <w:rFonts w:asciiTheme="minorHAnsi" w:hAnsiTheme="minorHAnsi" w:cstheme="minorHAnsi"/>
        </w:rPr>
        <w:t>οδηγίες</w:t>
      </w:r>
      <w:r w:rsidR="008D4546">
        <w:rPr>
          <w:rFonts w:asciiTheme="minorHAnsi" w:hAnsiTheme="minorHAnsi" w:cstheme="minorHAnsi"/>
        </w:rPr>
        <w:t xml:space="preserve"> </w:t>
      </w:r>
      <w:r w:rsidRPr="00B15036">
        <w:rPr>
          <w:rFonts w:asciiTheme="minorHAnsi" w:hAnsiTheme="minorHAnsi" w:cstheme="minorHAnsi"/>
        </w:rPr>
        <w:t xml:space="preserve">για </w:t>
      </w:r>
      <w:r w:rsidRPr="00B15036">
        <w:rPr>
          <w:rFonts w:asciiTheme="minorHAnsi" w:hAnsiTheme="minorHAnsi" w:cstheme="minorHAnsi"/>
          <w:spacing w:val="-3"/>
        </w:rPr>
        <w:t xml:space="preserve">την </w:t>
      </w:r>
      <w:r w:rsidRPr="00B15036">
        <w:rPr>
          <w:rFonts w:asciiTheme="minorHAnsi" w:hAnsiTheme="minorHAnsi" w:cstheme="minorHAnsi"/>
        </w:rPr>
        <w:t>απαραίτητη παραμετροποίηση</w:t>
      </w:r>
      <w:r w:rsidR="008D4546">
        <w:rPr>
          <w:rFonts w:asciiTheme="minorHAnsi" w:hAnsiTheme="minorHAnsi" w:cstheme="minorHAnsi"/>
        </w:rPr>
        <w:t xml:space="preserve"> </w:t>
      </w:r>
      <w:r w:rsidRPr="00B15036">
        <w:rPr>
          <w:rFonts w:asciiTheme="minorHAnsi" w:hAnsiTheme="minorHAnsi" w:cstheme="minorHAnsi"/>
        </w:rPr>
        <w:t>αυτού.</w:t>
      </w:r>
    </w:p>
    <w:p w:rsidR="00D9497A" w:rsidRPr="00B15036" w:rsidRDefault="0023526B" w:rsidP="00B15036">
      <w:pPr>
        <w:pStyle w:val="a3"/>
        <w:spacing w:before="2"/>
        <w:ind w:left="961"/>
        <w:rPr>
          <w:rFonts w:asciiTheme="minorHAnsi" w:hAnsiTheme="minorHAnsi" w:cstheme="minorHAnsi"/>
        </w:rPr>
      </w:pPr>
      <w:r w:rsidRPr="00B15036">
        <w:rPr>
          <w:rFonts w:asciiTheme="minorHAnsi" w:hAnsiTheme="minorHAnsi" w:cstheme="minorHAnsi"/>
        </w:rPr>
        <w:t>-Έλεγχο εγκυρότητας αντιγράφου ασφαλείας.</w:t>
      </w:r>
    </w:p>
    <w:p w:rsidR="00D9497A" w:rsidRPr="00B15036" w:rsidRDefault="0023526B" w:rsidP="00B15036">
      <w:pPr>
        <w:pStyle w:val="a3"/>
        <w:spacing w:before="153"/>
        <w:ind w:left="241" w:right="263" w:firstLine="720"/>
        <w:jc w:val="both"/>
        <w:rPr>
          <w:rFonts w:asciiTheme="minorHAnsi" w:hAnsiTheme="minorHAnsi" w:cstheme="minorHAnsi"/>
        </w:rPr>
      </w:pPr>
      <w:r w:rsidRPr="00B15036">
        <w:rPr>
          <w:rFonts w:asciiTheme="minorHAnsi" w:hAnsiTheme="minorHAnsi" w:cstheme="minorHAnsi"/>
        </w:rPr>
        <w:t xml:space="preserve">-Διενέργεια ελέγχου στο αρχείο καταγραφής για εντοπισμό ενδεχόμενων </w:t>
      </w:r>
      <w:r w:rsidRPr="00B15036">
        <w:rPr>
          <w:rFonts w:asciiTheme="minorHAnsi" w:hAnsiTheme="minorHAnsi" w:cstheme="minorHAnsi"/>
          <w:w w:val="95"/>
        </w:rPr>
        <w:t>σφαλμάτων</w:t>
      </w:r>
      <w:r w:rsidR="008D4546">
        <w:rPr>
          <w:rFonts w:asciiTheme="minorHAnsi" w:hAnsiTheme="minorHAnsi" w:cstheme="minorHAnsi"/>
          <w:w w:val="95"/>
        </w:rPr>
        <w:t xml:space="preserve"> </w:t>
      </w:r>
      <w:r w:rsidRPr="00B15036">
        <w:rPr>
          <w:rFonts w:asciiTheme="minorHAnsi" w:hAnsiTheme="minorHAnsi" w:cstheme="minorHAnsi"/>
          <w:w w:val="95"/>
        </w:rPr>
        <w:t>κατά</w:t>
      </w:r>
      <w:r w:rsidR="008D4546">
        <w:rPr>
          <w:rFonts w:asciiTheme="minorHAnsi" w:hAnsiTheme="minorHAnsi" w:cstheme="minorHAnsi"/>
          <w:w w:val="95"/>
        </w:rPr>
        <w:t xml:space="preserve"> </w:t>
      </w:r>
      <w:r w:rsidRPr="00B15036">
        <w:rPr>
          <w:rFonts w:asciiTheme="minorHAnsi" w:hAnsiTheme="minorHAnsi" w:cstheme="minorHAnsi"/>
          <w:w w:val="95"/>
        </w:rPr>
        <w:t>τη</w:t>
      </w:r>
      <w:r w:rsidR="008D4546">
        <w:rPr>
          <w:rFonts w:asciiTheme="minorHAnsi" w:hAnsiTheme="minorHAnsi" w:cstheme="minorHAnsi"/>
          <w:w w:val="95"/>
        </w:rPr>
        <w:t xml:space="preserve"> </w:t>
      </w:r>
      <w:r w:rsidRPr="00B15036">
        <w:rPr>
          <w:rFonts w:asciiTheme="minorHAnsi" w:hAnsiTheme="minorHAnsi" w:cstheme="minorHAnsi"/>
          <w:w w:val="95"/>
        </w:rPr>
        <w:t>διαδικασία</w:t>
      </w:r>
      <w:r w:rsidR="008D4546">
        <w:rPr>
          <w:rFonts w:asciiTheme="minorHAnsi" w:hAnsiTheme="minorHAnsi" w:cstheme="minorHAnsi"/>
          <w:w w:val="95"/>
        </w:rPr>
        <w:t xml:space="preserve"> </w:t>
      </w:r>
      <w:r w:rsidRPr="00B15036">
        <w:rPr>
          <w:rFonts w:asciiTheme="minorHAnsi" w:hAnsiTheme="minorHAnsi" w:cstheme="minorHAnsi"/>
          <w:w w:val="95"/>
        </w:rPr>
        <w:t>εξαγωγής.</w:t>
      </w:r>
      <w:r w:rsidR="008D4546">
        <w:rPr>
          <w:rFonts w:asciiTheme="minorHAnsi" w:hAnsiTheme="minorHAnsi" w:cstheme="minorHAnsi"/>
          <w:w w:val="95"/>
        </w:rPr>
        <w:t xml:space="preserve"> </w:t>
      </w:r>
      <w:r w:rsidRPr="00B15036">
        <w:rPr>
          <w:rFonts w:asciiTheme="minorHAnsi" w:hAnsiTheme="minorHAnsi" w:cstheme="minorHAnsi"/>
          <w:w w:val="95"/>
        </w:rPr>
        <w:t>Διενέργεια</w:t>
      </w:r>
      <w:r w:rsidR="008D4546">
        <w:rPr>
          <w:rFonts w:asciiTheme="minorHAnsi" w:hAnsiTheme="minorHAnsi" w:cstheme="minorHAnsi"/>
          <w:w w:val="95"/>
        </w:rPr>
        <w:t xml:space="preserve"> </w:t>
      </w:r>
      <w:r w:rsidRPr="00B15036">
        <w:rPr>
          <w:rFonts w:asciiTheme="minorHAnsi" w:hAnsiTheme="minorHAnsi" w:cstheme="minorHAnsi"/>
          <w:w w:val="95"/>
        </w:rPr>
        <w:t>ελέγχου</w:t>
      </w:r>
      <w:r w:rsidR="008D4546">
        <w:rPr>
          <w:rFonts w:asciiTheme="minorHAnsi" w:hAnsiTheme="minorHAnsi" w:cstheme="minorHAnsi"/>
          <w:w w:val="95"/>
        </w:rPr>
        <w:t xml:space="preserve"> </w:t>
      </w:r>
      <w:r w:rsidRPr="00B15036">
        <w:rPr>
          <w:rFonts w:asciiTheme="minorHAnsi" w:hAnsiTheme="minorHAnsi" w:cstheme="minorHAnsi"/>
          <w:w w:val="95"/>
        </w:rPr>
        <w:t>ύπαρξης</w:t>
      </w:r>
      <w:r w:rsidR="008D4546">
        <w:rPr>
          <w:rFonts w:asciiTheme="minorHAnsi" w:hAnsiTheme="minorHAnsi" w:cstheme="minorHAnsi"/>
          <w:w w:val="95"/>
        </w:rPr>
        <w:t xml:space="preserve"> </w:t>
      </w:r>
      <w:r w:rsidRPr="00B15036">
        <w:rPr>
          <w:rFonts w:asciiTheme="minorHAnsi" w:hAnsiTheme="minorHAnsi" w:cstheme="minorHAnsi"/>
          <w:w w:val="95"/>
        </w:rPr>
        <w:t>των</w:t>
      </w:r>
      <w:r w:rsidR="008D4546">
        <w:rPr>
          <w:rFonts w:asciiTheme="minorHAnsi" w:hAnsiTheme="minorHAnsi" w:cstheme="minorHAnsi"/>
          <w:w w:val="95"/>
        </w:rPr>
        <w:t xml:space="preserve"> </w:t>
      </w:r>
      <w:r w:rsidRPr="00B15036">
        <w:rPr>
          <w:rFonts w:asciiTheme="minorHAnsi" w:hAnsiTheme="minorHAnsi" w:cstheme="minorHAnsi"/>
          <w:w w:val="95"/>
        </w:rPr>
        <w:t>δεδομένων</w:t>
      </w:r>
      <w:r w:rsidR="008D4546">
        <w:rPr>
          <w:rFonts w:asciiTheme="minorHAnsi" w:hAnsiTheme="minorHAnsi" w:cstheme="minorHAnsi"/>
          <w:w w:val="95"/>
        </w:rPr>
        <w:t xml:space="preserve"> </w:t>
      </w:r>
      <w:r w:rsidRPr="00B15036">
        <w:rPr>
          <w:rFonts w:asciiTheme="minorHAnsi" w:hAnsiTheme="minorHAnsi" w:cstheme="minorHAnsi"/>
          <w:w w:val="95"/>
        </w:rPr>
        <w:t xml:space="preserve">σε </w:t>
      </w:r>
      <w:r w:rsidRPr="00B15036">
        <w:rPr>
          <w:rFonts w:asciiTheme="minorHAnsi" w:hAnsiTheme="minorHAnsi" w:cstheme="minorHAnsi"/>
        </w:rPr>
        <w:t>εύλογο</w:t>
      </w:r>
      <w:r w:rsidR="008D4546">
        <w:rPr>
          <w:rFonts w:asciiTheme="minorHAnsi" w:hAnsiTheme="minorHAnsi" w:cstheme="minorHAnsi"/>
        </w:rPr>
        <w:t xml:space="preserve"> </w:t>
      </w:r>
      <w:r w:rsidRPr="00B15036">
        <w:rPr>
          <w:rFonts w:asciiTheme="minorHAnsi" w:hAnsiTheme="minorHAnsi" w:cstheme="minorHAnsi"/>
        </w:rPr>
        <w:t>χρονικό</w:t>
      </w:r>
      <w:r w:rsidR="008D4546">
        <w:rPr>
          <w:rFonts w:asciiTheme="minorHAnsi" w:hAnsiTheme="minorHAnsi" w:cstheme="minorHAnsi"/>
        </w:rPr>
        <w:t xml:space="preserve"> </w:t>
      </w:r>
      <w:r w:rsidRPr="00B15036">
        <w:rPr>
          <w:rFonts w:asciiTheme="minorHAnsi" w:hAnsiTheme="minorHAnsi" w:cstheme="minorHAnsi"/>
        </w:rPr>
        <w:t>διάστημα</w:t>
      </w:r>
      <w:r w:rsidR="008D4546">
        <w:rPr>
          <w:rFonts w:asciiTheme="minorHAnsi" w:hAnsiTheme="minorHAnsi" w:cstheme="minorHAnsi"/>
        </w:rPr>
        <w:t xml:space="preserve"> </w:t>
      </w:r>
      <w:r w:rsidRPr="00B15036">
        <w:rPr>
          <w:rFonts w:asciiTheme="minorHAnsi" w:hAnsiTheme="minorHAnsi" w:cstheme="minorHAnsi"/>
        </w:rPr>
        <w:t>που</w:t>
      </w:r>
      <w:r w:rsidR="008D4546">
        <w:rPr>
          <w:rFonts w:asciiTheme="minorHAnsi" w:hAnsiTheme="minorHAnsi" w:cstheme="minorHAnsi"/>
        </w:rPr>
        <w:t xml:space="preserve"> </w:t>
      </w:r>
      <w:r w:rsidRPr="00B15036">
        <w:rPr>
          <w:rFonts w:asciiTheme="minorHAnsi" w:hAnsiTheme="minorHAnsi" w:cstheme="minorHAnsi"/>
        </w:rPr>
        <w:t>δεν</w:t>
      </w:r>
      <w:r w:rsidR="008D4546">
        <w:rPr>
          <w:rFonts w:asciiTheme="minorHAnsi" w:hAnsiTheme="minorHAnsi" w:cstheme="minorHAnsi"/>
        </w:rPr>
        <w:t xml:space="preserve"> </w:t>
      </w:r>
      <w:r w:rsidRPr="00B15036">
        <w:rPr>
          <w:rFonts w:asciiTheme="minorHAnsi" w:hAnsiTheme="minorHAnsi" w:cstheme="minorHAnsi"/>
        </w:rPr>
        <w:t>θα</w:t>
      </w:r>
      <w:r w:rsidR="008D4546">
        <w:rPr>
          <w:rFonts w:asciiTheme="minorHAnsi" w:hAnsiTheme="minorHAnsi" w:cstheme="minorHAnsi"/>
        </w:rPr>
        <w:t xml:space="preserve"> </w:t>
      </w:r>
      <w:r w:rsidRPr="00B15036">
        <w:rPr>
          <w:rFonts w:asciiTheme="minorHAnsi" w:hAnsiTheme="minorHAnsi" w:cstheme="minorHAnsi"/>
        </w:rPr>
        <w:t>ξεπερνάει</w:t>
      </w:r>
      <w:r w:rsidR="008D4546">
        <w:rPr>
          <w:rFonts w:asciiTheme="minorHAnsi" w:hAnsiTheme="minorHAnsi" w:cstheme="minorHAnsi"/>
        </w:rPr>
        <w:t xml:space="preserve"> τις </w:t>
      </w:r>
      <w:r w:rsidRPr="00B15036">
        <w:rPr>
          <w:rFonts w:asciiTheme="minorHAnsi" w:hAnsiTheme="minorHAnsi" w:cstheme="minorHAnsi"/>
          <w:spacing w:val="-3"/>
        </w:rPr>
        <w:t>δέκα</w:t>
      </w:r>
      <w:r w:rsidR="008D4546">
        <w:rPr>
          <w:rFonts w:asciiTheme="minorHAnsi" w:hAnsiTheme="minorHAnsi" w:cstheme="minorHAnsi"/>
          <w:spacing w:val="-3"/>
        </w:rPr>
        <w:t xml:space="preserve"> </w:t>
      </w:r>
      <w:r w:rsidRPr="00B15036">
        <w:rPr>
          <w:rFonts w:asciiTheme="minorHAnsi" w:hAnsiTheme="minorHAnsi" w:cstheme="minorHAnsi"/>
        </w:rPr>
        <w:t>(10)</w:t>
      </w:r>
      <w:r w:rsidR="008D4546">
        <w:rPr>
          <w:rFonts w:asciiTheme="minorHAnsi" w:hAnsiTheme="minorHAnsi" w:cstheme="minorHAnsi"/>
        </w:rPr>
        <w:t xml:space="preserve"> </w:t>
      </w:r>
      <w:r w:rsidRPr="00B15036">
        <w:rPr>
          <w:rFonts w:asciiTheme="minorHAnsi" w:hAnsiTheme="minorHAnsi" w:cstheme="minorHAnsi"/>
        </w:rPr>
        <w:t>ημερολογιακές</w:t>
      </w:r>
      <w:r w:rsidR="008D4546">
        <w:rPr>
          <w:rFonts w:asciiTheme="minorHAnsi" w:hAnsiTheme="minorHAnsi" w:cstheme="minorHAnsi"/>
        </w:rPr>
        <w:t xml:space="preserve"> </w:t>
      </w:r>
      <w:r w:rsidRPr="00B15036">
        <w:rPr>
          <w:rFonts w:asciiTheme="minorHAnsi" w:hAnsiTheme="minorHAnsi" w:cstheme="minorHAnsi"/>
        </w:rPr>
        <w:t>ημέρες.</w:t>
      </w:r>
    </w:p>
    <w:p w:rsidR="00D9497A" w:rsidRPr="00B15036" w:rsidRDefault="009C61CC" w:rsidP="00B15036">
      <w:pPr>
        <w:pStyle w:val="31"/>
        <w:spacing w:before="4"/>
        <w:rPr>
          <w:rFonts w:asciiTheme="minorHAnsi" w:hAnsiTheme="minorHAnsi" w:cstheme="minorHAnsi"/>
        </w:rPr>
      </w:pPr>
      <w:r w:rsidRPr="00B15036">
        <w:rPr>
          <w:rFonts w:asciiTheme="minorHAnsi" w:hAnsiTheme="minorHAnsi" w:cstheme="minorHAnsi"/>
        </w:rPr>
        <w:t>στ</w:t>
      </w:r>
      <w:r w:rsidR="0023526B" w:rsidRPr="00B15036">
        <w:rPr>
          <w:rFonts w:asciiTheme="minorHAnsi" w:hAnsiTheme="minorHAnsi" w:cstheme="minorHAnsi"/>
        </w:rPr>
        <w:t>) Χρόνος απόκρισης από τον ανάδοχο στην επίλυση τυχόν προβλημάτων</w:t>
      </w:r>
    </w:p>
    <w:p w:rsidR="00D9497A" w:rsidRPr="00B15036" w:rsidRDefault="0023526B" w:rsidP="00B15036">
      <w:pPr>
        <w:pStyle w:val="a3"/>
        <w:spacing w:before="151"/>
        <w:ind w:left="241" w:right="250" w:firstLine="720"/>
        <w:jc w:val="both"/>
        <w:rPr>
          <w:rFonts w:asciiTheme="minorHAnsi" w:hAnsiTheme="minorHAnsi" w:cstheme="minorHAnsi"/>
        </w:rPr>
      </w:pPr>
      <w:r w:rsidRPr="00B15036">
        <w:rPr>
          <w:rFonts w:asciiTheme="minorHAnsi" w:hAnsiTheme="minorHAnsi" w:cstheme="minorHAnsi"/>
        </w:rPr>
        <w:t>Η</w:t>
      </w:r>
      <w:r w:rsidR="008D4546">
        <w:rPr>
          <w:rFonts w:asciiTheme="minorHAnsi" w:hAnsiTheme="minorHAnsi" w:cstheme="minorHAnsi"/>
        </w:rPr>
        <w:t xml:space="preserve"> </w:t>
      </w:r>
      <w:r w:rsidRPr="00B15036">
        <w:rPr>
          <w:rFonts w:asciiTheme="minorHAnsi" w:hAnsiTheme="minorHAnsi" w:cstheme="minorHAnsi"/>
        </w:rPr>
        <w:t>ανταπόκριση</w:t>
      </w:r>
      <w:r w:rsidR="008D4546">
        <w:rPr>
          <w:rFonts w:asciiTheme="minorHAnsi" w:hAnsiTheme="minorHAnsi" w:cstheme="minorHAnsi"/>
        </w:rPr>
        <w:t xml:space="preserve"> </w:t>
      </w:r>
      <w:r w:rsidRPr="00B15036">
        <w:rPr>
          <w:rFonts w:asciiTheme="minorHAnsi" w:hAnsiTheme="minorHAnsi" w:cstheme="minorHAnsi"/>
        </w:rPr>
        <w:t>του</w:t>
      </w:r>
      <w:r w:rsidR="008D4546">
        <w:rPr>
          <w:rFonts w:asciiTheme="minorHAnsi" w:hAnsiTheme="minorHAnsi" w:cstheme="minorHAnsi"/>
        </w:rPr>
        <w:t xml:space="preserve"> </w:t>
      </w:r>
      <w:r w:rsidRPr="00B15036">
        <w:rPr>
          <w:rFonts w:asciiTheme="minorHAnsi" w:hAnsiTheme="minorHAnsi" w:cstheme="minorHAnsi"/>
        </w:rPr>
        <w:t>Ανάδοχου</w:t>
      </w:r>
      <w:r w:rsidR="008D4546">
        <w:rPr>
          <w:rFonts w:asciiTheme="minorHAnsi" w:hAnsiTheme="minorHAnsi" w:cstheme="minorHAnsi"/>
        </w:rPr>
        <w:t xml:space="preserve"> </w:t>
      </w:r>
      <w:r w:rsidRPr="00B15036">
        <w:rPr>
          <w:rFonts w:asciiTheme="minorHAnsi" w:hAnsiTheme="minorHAnsi" w:cstheme="minorHAnsi"/>
        </w:rPr>
        <w:t>οφείλει</w:t>
      </w:r>
      <w:r w:rsidR="008D4546">
        <w:rPr>
          <w:rFonts w:asciiTheme="minorHAnsi" w:hAnsiTheme="minorHAnsi" w:cstheme="minorHAnsi"/>
        </w:rPr>
        <w:t xml:space="preserve"> </w:t>
      </w:r>
      <w:r w:rsidRPr="00B15036">
        <w:rPr>
          <w:rFonts w:asciiTheme="minorHAnsi" w:hAnsiTheme="minorHAnsi" w:cstheme="minorHAnsi"/>
        </w:rPr>
        <w:t>να</w:t>
      </w:r>
      <w:r w:rsidR="008D4546">
        <w:rPr>
          <w:rFonts w:asciiTheme="minorHAnsi" w:hAnsiTheme="minorHAnsi" w:cstheme="minorHAnsi"/>
        </w:rPr>
        <w:t xml:space="preserve"> </w:t>
      </w:r>
      <w:r w:rsidRPr="00B15036">
        <w:rPr>
          <w:rFonts w:asciiTheme="minorHAnsi" w:hAnsiTheme="minorHAnsi" w:cstheme="minorHAnsi"/>
        </w:rPr>
        <w:t>είναι</w:t>
      </w:r>
      <w:r w:rsidR="008D4546">
        <w:rPr>
          <w:rFonts w:asciiTheme="minorHAnsi" w:hAnsiTheme="minorHAnsi" w:cstheme="minorHAnsi"/>
        </w:rPr>
        <w:t xml:space="preserve"> </w:t>
      </w:r>
      <w:r w:rsidRPr="00B15036">
        <w:rPr>
          <w:rFonts w:asciiTheme="minorHAnsi" w:hAnsiTheme="minorHAnsi" w:cstheme="minorHAnsi"/>
        </w:rPr>
        <w:t>έγκαιρη</w:t>
      </w:r>
      <w:r w:rsidR="008D4546">
        <w:rPr>
          <w:rFonts w:asciiTheme="minorHAnsi" w:hAnsiTheme="minorHAnsi" w:cstheme="minorHAnsi"/>
        </w:rPr>
        <w:t xml:space="preserve"> </w:t>
      </w:r>
      <w:r w:rsidRPr="00B15036">
        <w:rPr>
          <w:rFonts w:asciiTheme="minorHAnsi" w:hAnsiTheme="minorHAnsi" w:cstheme="minorHAnsi"/>
        </w:rPr>
        <w:t>σε</w:t>
      </w:r>
      <w:r w:rsidR="008D4546">
        <w:rPr>
          <w:rFonts w:asciiTheme="minorHAnsi" w:hAnsiTheme="minorHAnsi" w:cstheme="minorHAnsi"/>
        </w:rPr>
        <w:t xml:space="preserve"> </w:t>
      </w:r>
      <w:r w:rsidRPr="00B15036">
        <w:rPr>
          <w:rFonts w:asciiTheme="minorHAnsi" w:hAnsiTheme="minorHAnsi" w:cstheme="minorHAnsi"/>
        </w:rPr>
        <w:t>σχέση</w:t>
      </w:r>
      <w:r w:rsidR="008D4546">
        <w:rPr>
          <w:rFonts w:asciiTheme="minorHAnsi" w:hAnsiTheme="minorHAnsi" w:cstheme="minorHAnsi"/>
        </w:rPr>
        <w:t xml:space="preserve"> </w:t>
      </w:r>
      <w:r w:rsidRPr="00B15036">
        <w:rPr>
          <w:rFonts w:asciiTheme="minorHAnsi" w:hAnsiTheme="minorHAnsi" w:cstheme="minorHAnsi"/>
        </w:rPr>
        <w:t>με</w:t>
      </w:r>
      <w:r w:rsidR="008D4546">
        <w:rPr>
          <w:rFonts w:asciiTheme="minorHAnsi" w:hAnsiTheme="minorHAnsi" w:cstheme="minorHAnsi"/>
        </w:rPr>
        <w:t xml:space="preserve"> τις </w:t>
      </w:r>
      <w:r w:rsidRPr="00B15036">
        <w:rPr>
          <w:rFonts w:asciiTheme="minorHAnsi" w:hAnsiTheme="minorHAnsi" w:cstheme="minorHAnsi"/>
        </w:rPr>
        <w:t xml:space="preserve">απαιτήσεις </w:t>
      </w:r>
      <w:r w:rsidR="008D4546">
        <w:rPr>
          <w:rFonts w:asciiTheme="minorHAnsi" w:hAnsiTheme="minorHAnsi" w:cstheme="minorHAnsi"/>
        </w:rPr>
        <w:t xml:space="preserve">της </w:t>
      </w:r>
      <w:r w:rsidRPr="00B15036">
        <w:rPr>
          <w:rFonts w:asciiTheme="minorHAnsi" w:hAnsiTheme="minorHAnsi" w:cstheme="minorHAnsi"/>
        </w:rPr>
        <w:t>νομοθεσίας,</w:t>
      </w:r>
      <w:r w:rsidR="008D4546">
        <w:rPr>
          <w:rFonts w:asciiTheme="minorHAnsi" w:hAnsiTheme="minorHAnsi" w:cstheme="minorHAnsi"/>
        </w:rPr>
        <w:t xml:space="preserve"> </w:t>
      </w:r>
      <w:r w:rsidRPr="00B15036">
        <w:rPr>
          <w:rFonts w:asciiTheme="minorHAnsi" w:hAnsiTheme="minorHAnsi" w:cstheme="minorHAnsi"/>
        </w:rPr>
        <w:t>ενώ</w:t>
      </w:r>
      <w:r w:rsidR="008D4546">
        <w:rPr>
          <w:rFonts w:asciiTheme="minorHAnsi" w:hAnsiTheme="minorHAnsi" w:cstheme="minorHAnsi"/>
        </w:rPr>
        <w:t xml:space="preserve"> </w:t>
      </w:r>
      <w:r w:rsidRPr="00B15036">
        <w:rPr>
          <w:rFonts w:asciiTheme="minorHAnsi" w:hAnsiTheme="minorHAnsi" w:cstheme="minorHAnsi"/>
        </w:rPr>
        <w:t>άμεση</w:t>
      </w:r>
      <w:r w:rsidR="008D4546">
        <w:rPr>
          <w:rFonts w:asciiTheme="minorHAnsi" w:hAnsiTheme="minorHAnsi" w:cstheme="minorHAnsi"/>
        </w:rPr>
        <w:t xml:space="preserve"> </w:t>
      </w:r>
      <w:r w:rsidRPr="00B15036">
        <w:rPr>
          <w:rFonts w:asciiTheme="minorHAnsi" w:hAnsiTheme="minorHAnsi" w:cstheme="minorHAnsi"/>
        </w:rPr>
        <w:t>σε</w:t>
      </w:r>
      <w:r w:rsidR="008D4546">
        <w:rPr>
          <w:rFonts w:asciiTheme="minorHAnsi" w:hAnsiTheme="minorHAnsi" w:cstheme="minorHAnsi"/>
        </w:rPr>
        <w:t xml:space="preserve"> </w:t>
      </w:r>
      <w:r w:rsidRPr="00B15036">
        <w:rPr>
          <w:rFonts w:asciiTheme="minorHAnsi" w:hAnsiTheme="minorHAnsi" w:cstheme="minorHAnsi"/>
        </w:rPr>
        <w:t>σχέση</w:t>
      </w:r>
      <w:r w:rsidR="008D4546">
        <w:rPr>
          <w:rFonts w:asciiTheme="minorHAnsi" w:hAnsiTheme="minorHAnsi" w:cstheme="minorHAnsi"/>
        </w:rPr>
        <w:t xml:space="preserve"> </w:t>
      </w:r>
      <w:r w:rsidRPr="00B15036">
        <w:rPr>
          <w:rFonts w:asciiTheme="minorHAnsi" w:hAnsiTheme="minorHAnsi" w:cstheme="minorHAnsi"/>
        </w:rPr>
        <w:t>με</w:t>
      </w:r>
      <w:r w:rsidR="008D4546">
        <w:rPr>
          <w:rFonts w:asciiTheme="minorHAnsi" w:hAnsiTheme="minorHAnsi" w:cstheme="minorHAnsi"/>
        </w:rPr>
        <w:t xml:space="preserve"> τις </w:t>
      </w:r>
      <w:r w:rsidRPr="00B15036">
        <w:rPr>
          <w:rFonts w:asciiTheme="minorHAnsi" w:hAnsiTheme="minorHAnsi" w:cstheme="minorHAnsi"/>
        </w:rPr>
        <w:t>ανάγκες</w:t>
      </w:r>
      <w:r w:rsidR="008D4546">
        <w:rPr>
          <w:rFonts w:asciiTheme="minorHAnsi" w:hAnsiTheme="minorHAnsi" w:cstheme="minorHAnsi"/>
        </w:rPr>
        <w:t xml:space="preserve"> της </w:t>
      </w:r>
      <w:r w:rsidRPr="00B15036">
        <w:rPr>
          <w:rFonts w:asciiTheme="minorHAnsi" w:hAnsiTheme="minorHAnsi" w:cstheme="minorHAnsi"/>
        </w:rPr>
        <w:t>Υπηρεσίας</w:t>
      </w:r>
      <w:r w:rsidR="008D4546">
        <w:rPr>
          <w:rFonts w:asciiTheme="minorHAnsi" w:hAnsiTheme="minorHAnsi" w:cstheme="minorHAnsi"/>
        </w:rPr>
        <w:t xml:space="preserve"> </w:t>
      </w:r>
      <w:r w:rsidRPr="00B15036">
        <w:rPr>
          <w:rFonts w:asciiTheme="minorHAnsi" w:hAnsiTheme="minorHAnsi" w:cstheme="minorHAnsi"/>
        </w:rPr>
        <w:t>για</w:t>
      </w:r>
      <w:r w:rsidR="008D4546">
        <w:rPr>
          <w:rFonts w:asciiTheme="minorHAnsi" w:hAnsiTheme="minorHAnsi" w:cstheme="minorHAnsi"/>
        </w:rPr>
        <w:t xml:space="preserve"> </w:t>
      </w:r>
      <w:r w:rsidRPr="00B15036">
        <w:rPr>
          <w:rFonts w:asciiTheme="minorHAnsi" w:hAnsiTheme="minorHAnsi" w:cstheme="minorHAnsi"/>
        </w:rPr>
        <w:t>το</w:t>
      </w:r>
      <w:r w:rsidR="008D4546">
        <w:rPr>
          <w:rFonts w:asciiTheme="minorHAnsi" w:hAnsiTheme="minorHAnsi" w:cstheme="minorHAnsi"/>
        </w:rPr>
        <w:t xml:space="preserve"> </w:t>
      </w:r>
      <w:r w:rsidRPr="00B15036">
        <w:rPr>
          <w:rFonts w:asciiTheme="minorHAnsi" w:hAnsiTheme="minorHAnsi" w:cstheme="minorHAnsi"/>
        </w:rPr>
        <w:t>υφιστάμενο σύστημα</w:t>
      </w:r>
      <w:r w:rsidR="008D4546">
        <w:rPr>
          <w:rFonts w:asciiTheme="minorHAnsi" w:hAnsiTheme="minorHAnsi" w:cstheme="minorHAnsi"/>
        </w:rPr>
        <w:t xml:space="preserve"> </w:t>
      </w:r>
      <w:r w:rsidRPr="00B15036">
        <w:rPr>
          <w:rFonts w:asciiTheme="minorHAnsi" w:hAnsiTheme="minorHAnsi" w:cstheme="minorHAnsi"/>
        </w:rPr>
        <w:t>λογιστικής</w:t>
      </w:r>
      <w:r w:rsidR="008D4546">
        <w:rPr>
          <w:rFonts w:asciiTheme="minorHAnsi" w:hAnsiTheme="minorHAnsi" w:cstheme="minorHAnsi"/>
        </w:rPr>
        <w:t xml:space="preserve"> </w:t>
      </w:r>
      <w:r w:rsidRPr="00B15036">
        <w:rPr>
          <w:rFonts w:asciiTheme="minorHAnsi" w:hAnsiTheme="minorHAnsi" w:cstheme="minorHAnsi"/>
        </w:rPr>
        <w:t>εφαρμογής</w:t>
      </w:r>
      <w:r w:rsidR="008D4546">
        <w:rPr>
          <w:rFonts w:asciiTheme="minorHAnsi" w:hAnsiTheme="minorHAnsi" w:cstheme="minorHAnsi"/>
        </w:rPr>
        <w:t xml:space="preserve"> </w:t>
      </w:r>
      <w:r w:rsidRPr="00B15036">
        <w:rPr>
          <w:rFonts w:asciiTheme="minorHAnsi" w:hAnsiTheme="minorHAnsi" w:cstheme="minorHAnsi"/>
          <w:spacing w:val="-3"/>
          <w:u w:val="single"/>
        </w:rPr>
        <w:t>και</w:t>
      </w:r>
      <w:r w:rsidR="008D4546">
        <w:rPr>
          <w:rFonts w:asciiTheme="minorHAnsi" w:hAnsiTheme="minorHAnsi" w:cstheme="minorHAnsi"/>
          <w:spacing w:val="-3"/>
          <w:u w:val="single"/>
        </w:rPr>
        <w:t xml:space="preserve"> </w:t>
      </w:r>
      <w:r w:rsidRPr="00B15036">
        <w:rPr>
          <w:rFonts w:asciiTheme="minorHAnsi" w:hAnsiTheme="minorHAnsi" w:cstheme="minorHAnsi"/>
          <w:u w:val="single"/>
        </w:rPr>
        <w:t>το</w:t>
      </w:r>
      <w:r w:rsidR="008D4546">
        <w:rPr>
          <w:rFonts w:asciiTheme="minorHAnsi" w:hAnsiTheme="minorHAnsi" w:cstheme="minorHAnsi"/>
          <w:u w:val="single"/>
        </w:rPr>
        <w:t xml:space="preserve"> </w:t>
      </w:r>
      <w:r w:rsidRPr="00B15036">
        <w:rPr>
          <w:rFonts w:asciiTheme="minorHAnsi" w:hAnsiTheme="minorHAnsi" w:cstheme="minorHAnsi"/>
          <w:u w:val="single"/>
        </w:rPr>
        <w:t>αργότερο</w:t>
      </w:r>
      <w:r w:rsidR="008D4546">
        <w:rPr>
          <w:rFonts w:asciiTheme="minorHAnsi" w:hAnsiTheme="minorHAnsi" w:cstheme="minorHAnsi"/>
          <w:u w:val="single"/>
        </w:rPr>
        <w:t xml:space="preserve"> </w:t>
      </w:r>
      <w:r w:rsidRPr="00B15036">
        <w:rPr>
          <w:rFonts w:asciiTheme="minorHAnsi" w:hAnsiTheme="minorHAnsi" w:cstheme="minorHAnsi"/>
          <w:u w:val="single"/>
        </w:rPr>
        <w:t>εντός</w:t>
      </w:r>
      <w:r w:rsidR="008D4546">
        <w:rPr>
          <w:rFonts w:asciiTheme="minorHAnsi" w:hAnsiTheme="minorHAnsi" w:cstheme="minorHAnsi"/>
          <w:u w:val="single"/>
        </w:rPr>
        <w:t xml:space="preserve"> </w:t>
      </w:r>
      <w:r w:rsidRPr="00B15036">
        <w:rPr>
          <w:rFonts w:asciiTheme="minorHAnsi" w:hAnsiTheme="minorHAnsi" w:cstheme="minorHAnsi"/>
          <w:u w:val="single"/>
        </w:rPr>
        <w:t>εικοσιτεσσάρων</w:t>
      </w:r>
      <w:r w:rsidR="008D4546">
        <w:rPr>
          <w:rFonts w:asciiTheme="minorHAnsi" w:hAnsiTheme="minorHAnsi" w:cstheme="minorHAnsi"/>
          <w:u w:val="single"/>
        </w:rPr>
        <w:t xml:space="preserve"> </w:t>
      </w:r>
      <w:r w:rsidRPr="00B15036">
        <w:rPr>
          <w:rFonts w:asciiTheme="minorHAnsi" w:hAnsiTheme="minorHAnsi" w:cstheme="minorHAnsi"/>
          <w:u w:val="single"/>
        </w:rPr>
        <w:t>(24)</w:t>
      </w:r>
      <w:r w:rsidR="008D4546">
        <w:rPr>
          <w:rFonts w:asciiTheme="minorHAnsi" w:hAnsiTheme="minorHAnsi" w:cstheme="minorHAnsi"/>
          <w:u w:val="single"/>
        </w:rPr>
        <w:t xml:space="preserve"> </w:t>
      </w:r>
      <w:r w:rsidRPr="00B15036">
        <w:rPr>
          <w:rFonts w:asciiTheme="minorHAnsi" w:hAnsiTheme="minorHAnsi" w:cstheme="minorHAnsi"/>
          <w:u w:val="single"/>
        </w:rPr>
        <w:t>ωρών</w:t>
      </w:r>
      <w:r w:rsidR="008D4546">
        <w:rPr>
          <w:rFonts w:asciiTheme="minorHAnsi" w:hAnsiTheme="minorHAnsi" w:cstheme="minorHAnsi"/>
          <w:u w:val="single"/>
        </w:rPr>
        <w:t xml:space="preserve"> </w:t>
      </w:r>
      <w:r w:rsidRPr="00B15036">
        <w:rPr>
          <w:rFonts w:asciiTheme="minorHAnsi" w:hAnsiTheme="minorHAnsi" w:cstheme="minorHAnsi"/>
        </w:rPr>
        <w:t>για</w:t>
      </w:r>
      <w:r w:rsidR="008D4546">
        <w:rPr>
          <w:rFonts w:asciiTheme="minorHAnsi" w:hAnsiTheme="minorHAnsi" w:cstheme="minorHAnsi"/>
        </w:rPr>
        <w:t xml:space="preserve"> </w:t>
      </w:r>
      <w:r w:rsidRPr="00B15036">
        <w:rPr>
          <w:rFonts w:asciiTheme="minorHAnsi" w:hAnsiTheme="minorHAnsi" w:cstheme="minorHAnsi"/>
        </w:rPr>
        <w:t>την υποστήριξη</w:t>
      </w:r>
      <w:r w:rsidR="008D4546">
        <w:rPr>
          <w:rFonts w:asciiTheme="minorHAnsi" w:hAnsiTheme="minorHAnsi" w:cstheme="minorHAnsi"/>
        </w:rPr>
        <w:t xml:space="preserve"> </w:t>
      </w:r>
      <w:r w:rsidRPr="00B15036">
        <w:rPr>
          <w:rFonts w:asciiTheme="minorHAnsi" w:hAnsiTheme="minorHAnsi" w:cstheme="minorHAnsi"/>
        </w:rPr>
        <w:t>χρηστών</w:t>
      </w:r>
      <w:r w:rsidR="008D4546">
        <w:rPr>
          <w:rFonts w:asciiTheme="minorHAnsi" w:hAnsiTheme="minorHAnsi" w:cstheme="minorHAnsi"/>
        </w:rPr>
        <w:t xml:space="preserve"> </w:t>
      </w:r>
      <w:r w:rsidRPr="00B15036">
        <w:rPr>
          <w:rFonts w:asciiTheme="minorHAnsi" w:hAnsiTheme="minorHAnsi" w:cstheme="minorHAnsi"/>
        </w:rPr>
        <w:t>η</w:t>
      </w:r>
      <w:r w:rsidR="008D4546">
        <w:rPr>
          <w:rFonts w:asciiTheme="minorHAnsi" w:hAnsiTheme="minorHAnsi" w:cstheme="minorHAnsi"/>
        </w:rPr>
        <w:t xml:space="preserve"> </w:t>
      </w:r>
      <w:r w:rsidRPr="00B15036">
        <w:rPr>
          <w:rFonts w:asciiTheme="minorHAnsi" w:hAnsiTheme="minorHAnsi" w:cstheme="minorHAnsi"/>
          <w:spacing w:val="-4"/>
        </w:rPr>
        <w:t>και</w:t>
      </w:r>
      <w:r w:rsidR="008D4546">
        <w:rPr>
          <w:rFonts w:asciiTheme="minorHAnsi" w:hAnsiTheme="minorHAnsi" w:cstheme="minorHAnsi"/>
          <w:spacing w:val="-4"/>
        </w:rPr>
        <w:t xml:space="preserve"> </w:t>
      </w:r>
      <w:r w:rsidRPr="00B15036">
        <w:rPr>
          <w:rFonts w:asciiTheme="minorHAnsi" w:hAnsiTheme="minorHAnsi" w:cstheme="minorHAnsi"/>
        </w:rPr>
        <w:t>την</w:t>
      </w:r>
      <w:r w:rsidR="008D4546">
        <w:rPr>
          <w:rFonts w:asciiTheme="minorHAnsi" w:hAnsiTheme="minorHAnsi" w:cstheme="minorHAnsi"/>
        </w:rPr>
        <w:t xml:space="preserve"> </w:t>
      </w:r>
      <w:r w:rsidRPr="00B15036">
        <w:rPr>
          <w:rFonts w:asciiTheme="minorHAnsi" w:hAnsiTheme="minorHAnsi" w:cstheme="minorHAnsi"/>
        </w:rPr>
        <w:t>αποκατάσταση</w:t>
      </w:r>
      <w:r w:rsidR="008D4546">
        <w:rPr>
          <w:rFonts w:asciiTheme="minorHAnsi" w:hAnsiTheme="minorHAnsi" w:cstheme="minorHAnsi"/>
        </w:rPr>
        <w:t xml:space="preserve"> </w:t>
      </w:r>
      <w:r w:rsidRPr="00B15036">
        <w:rPr>
          <w:rFonts w:asciiTheme="minorHAnsi" w:hAnsiTheme="minorHAnsi" w:cstheme="minorHAnsi"/>
        </w:rPr>
        <w:t>τυχούσας</w:t>
      </w:r>
      <w:r w:rsidR="008D4546">
        <w:rPr>
          <w:rFonts w:asciiTheme="minorHAnsi" w:hAnsiTheme="minorHAnsi" w:cstheme="minorHAnsi"/>
        </w:rPr>
        <w:t xml:space="preserve"> </w:t>
      </w:r>
      <w:r w:rsidRPr="00B15036">
        <w:rPr>
          <w:rFonts w:asciiTheme="minorHAnsi" w:hAnsiTheme="minorHAnsi" w:cstheme="minorHAnsi"/>
        </w:rPr>
        <w:t>δυσλειτουργίας.</w:t>
      </w:r>
    </w:p>
    <w:p w:rsidR="00D9497A" w:rsidRPr="00B15036" w:rsidRDefault="0023526B" w:rsidP="00B15036">
      <w:pPr>
        <w:pStyle w:val="a3"/>
        <w:spacing w:before="4"/>
        <w:ind w:left="241" w:right="265" w:firstLine="720"/>
        <w:jc w:val="both"/>
        <w:rPr>
          <w:rFonts w:asciiTheme="minorHAnsi" w:hAnsiTheme="minorHAnsi" w:cstheme="minorHAnsi"/>
        </w:rPr>
      </w:pPr>
      <w:r w:rsidRPr="00B15036">
        <w:rPr>
          <w:rFonts w:asciiTheme="minorHAnsi" w:hAnsiTheme="minorHAnsi" w:cstheme="minorHAnsi"/>
        </w:rPr>
        <w:t>Σε</w:t>
      </w:r>
      <w:r w:rsidR="008D4546">
        <w:rPr>
          <w:rFonts w:asciiTheme="minorHAnsi" w:hAnsiTheme="minorHAnsi" w:cstheme="minorHAnsi"/>
        </w:rPr>
        <w:t xml:space="preserve"> </w:t>
      </w:r>
      <w:r w:rsidRPr="00B15036">
        <w:rPr>
          <w:rFonts w:asciiTheme="minorHAnsi" w:hAnsiTheme="minorHAnsi" w:cstheme="minorHAnsi"/>
          <w:spacing w:val="-3"/>
        </w:rPr>
        <w:t>κάθε</w:t>
      </w:r>
      <w:r w:rsidR="008D4546">
        <w:rPr>
          <w:rFonts w:asciiTheme="minorHAnsi" w:hAnsiTheme="minorHAnsi" w:cstheme="minorHAnsi"/>
          <w:spacing w:val="-3"/>
        </w:rPr>
        <w:t xml:space="preserve"> </w:t>
      </w:r>
      <w:r w:rsidRPr="00B15036">
        <w:rPr>
          <w:rFonts w:asciiTheme="minorHAnsi" w:hAnsiTheme="minorHAnsi" w:cstheme="minorHAnsi"/>
        </w:rPr>
        <w:t>περίπτωση</w:t>
      </w:r>
      <w:r w:rsidR="008D4546">
        <w:rPr>
          <w:rFonts w:asciiTheme="minorHAnsi" w:hAnsiTheme="minorHAnsi" w:cstheme="minorHAnsi"/>
        </w:rPr>
        <w:t xml:space="preserve"> </w:t>
      </w:r>
      <w:r w:rsidRPr="00B15036">
        <w:rPr>
          <w:rFonts w:asciiTheme="minorHAnsi" w:hAnsiTheme="minorHAnsi" w:cstheme="minorHAnsi"/>
        </w:rPr>
        <w:t>ο</w:t>
      </w:r>
      <w:r w:rsidR="008D4546">
        <w:rPr>
          <w:rFonts w:asciiTheme="minorHAnsi" w:hAnsiTheme="minorHAnsi" w:cstheme="minorHAnsi"/>
        </w:rPr>
        <w:t xml:space="preserve"> </w:t>
      </w:r>
      <w:r w:rsidRPr="00B15036">
        <w:rPr>
          <w:rFonts w:asciiTheme="minorHAnsi" w:hAnsiTheme="minorHAnsi" w:cstheme="minorHAnsi"/>
        </w:rPr>
        <w:t>Ανάδοχος</w:t>
      </w:r>
      <w:r w:rsidR="008D4546">
        <w:rPr>
          <w:rFonts w:asciiTheme="minorHAnsi" w:hAnsiTheme="minorHAnsi" w:cstheme="minorHAnsi"/>
        </w:rPr>
        <w:t xml:space="preserve"> </w:t>
      </w:r>
      <w:r w:rsidRPr="00B15036">
        <w:rPr>
          <w:rFonts w:asciiTheme="minorHAnsi" w:hAnsiTheme="minorHAnsi" w:cstheme="minorHAnsi"/>
        </w:rPr>
        <w:t>οφείλει</w:t>
      </w:r>
      <w:r w:rsidR="008D4546">
        <w:rPr>
          <w:rFonts w:asciiTheme="minorHAnsi" w:hAnsiTheme="minorHAnsi" w:cstheme="minorHAnsi"/>
        </w:rPr>
        <w:t xml:space="preserve"> </w:t>
      </w:r>
      <w:r w:rsidRPr="00B15036">
        <w:rPr>
          <w:rFonts w:asciiTheme="minorHAnsi" w:hAnsiTheme="minorHAnsi" w:cstheme="minorHAnsi"/>
        </w:rPr>
        <w:t>να</w:t>
      </w:r>
      <w:r w:rsidR="008D4546">
        <w:rPr>
          <w:rFonts w:asciiTheme="minorHAnsi" w:hAnsiTheme="minorHAnsi" w:cstheme="minorHAnsi"/>
        </w:rPr>
        <w:t xml:space="preserve"> </w:t>
      </w:r>
      <w:r w:rsidRPr="00B15036">
        <w:rPr>
          <w:rFonts w:asciiTheme="minorHAnsi" w:hAnsiTheme="minorHAnsi" w:cstheme="minorHAnsi"/>
        </w:rPr>
        <w:t>κάνει</w:t>
      </w:r>
      <w:r w:rsidR="008D4546">
        <w:rPr>
          <w:rFonts w:asciiTheme="minorHAnsi" w:hAnsiTheme="minorHAnsi" w:cstheme="minorHAnsi"/>
        </w:rPr>
        <w:t xml:space="preserve"> </w:t>
      </w:r>
      <w:r w:rsidRPr="00B15036">
        <w:rPr>
          <w:rFonts w:asciiTheme="minorHAnsi" w:hAnsiTheme="minorHAnsi" w:cstheme="minorHAnsi"/>
        </w:rPr>
        <w:t>προσπάθεια</w:t>
      </w:r>
      <w:r w:rsidR="008D4546">
        <w:rPr>
          <w:rFonts w:asciiTheme="minorHAnsi" w:hAnsiTheme="minorHAnsi" w:cstheme="minorHAnsi"/>
        </w:rPr>
        <w:t xml:space="preserve"> </w:t>
      </w:r>
      <w:r w:rsidRPr="00B15036">
        <w:rPr>
          <w:rFonts w:asciiTheme="minorHAnsi" w:hAnsiTheme="minorHAnsi" w:cstheme="minorHAnsi"/>
        </w:rPr>
        <w:t>επαναφοράς</w:t>
      </w:r>
      <w:r w:rsidR="008D4546">
        <w:rPr>
          <w:rFonts w:asciiTheme="minorHAnsi" w:hAnsiTheme="minorHAnsi" w:cstheme="minorHAnsi"/>
        </w:rPr>
        <w:t xml:space="preserve"> </w:t>
      </w:r>
      <w:r w:rsidRPr="00B15036">
        <w:rPr>
          <w:rFonts w:asciiTheme="minorHAnsi" w:hAnsiTheme="minorHAnsi" w:cstheme="minorHAnsi"/>
        </w:rPr>
        <w:t>των δεδομένων</w:t>
      </w:r>
      <w:r w:rsidR="008D4546">
        <w:rPr>
          <w:rFonts w:asciiTheme="minorHAnsi" w:hAnsiTheme="minorHAnsi" w:cstheme="minorHAnsi"/>
        </w:rPr>
        <w:t xml:space="preserve"> της </w:t>
      </w:r>
      <w:r w:rsidRPr="00B15036">
        <w:rPr>
          <w:rFonts w:asciiTheme="minorHAnsi" w:hAnsiTheme="minorHAnsi" w:cstheme="minorHAnsi"/>
        </w:rPr>
        <w:t>βάσης</w:t>
      </w:r>
      <w:r w:rsidR="008D4546">
        <w:rPr>
          <w:rFonts w:asciiTheme="minorHAnsi" w:hAnsiTheme="minorHAnsi" w:cstheme="minorHAnsi"/>
        </w:rPr>
        <w:t xml:space="preserve"> </w:t>
      </w:r>
      <w:r w:rsidRPr="00B15036">
        <w:rPr>
          <w:rFonts w:asciiTheme="minorHAnsi" w:hAnsiTheme="minorHAnsi" w:cstheme="minorHAnsi"/>
        </w:rPr>
        <w:t>στο</w:t>
      </w:r>
      <w:r w:rsidR="008D4546">
        <w:rPr>
          <w:rFonts w:asciiTheme="minorHAnsi" w:hAnsiTheme="minorHAnsi" w:cstheme="minorHAnsi"/>
        </w:rPr>
        <w:t xml:space="preserve"> </w:t>
      </w:r>
      <w:r w:rsidRPr="00B15036">
        <w:rPr>
          <w:rFonts w:asciiTheme="minorHAnsi" w:hAnsiTheme="minorHAnsi" w:cstheme="minorHAnsi"/>
        </w:rPr>
        <w:t>τελευταίο</w:t>
      </w:r>
      <w:r w:rsidR="008D4546">
        <w:rPr>
          <w:rFonts w:asciiTheme="minorHAnsi" w:hAnsiTheme="minorHAnsi" w:cstheme="minorHAnsi"/>
        </w:rPr>
        <w:t xml:space="preserve"> </w:t>
      </w:r>
      <w:r w:rsidRPr="00B15036">
        <w:rPr>
          <w:rFonts w:asciiTheme="minorHAnsi" w:hAnsiTheme="minorHAnsi" w:cstheme="minorHAnsi"/>
        </w:rPr>
        <w:t>σημείο</w:t>
      </w:r>
      <w:r w:rsidR="008D4546">
        <w:rPr>
          <w:rFonts w:asciiTheme="minorHAnsi" w:hAnsiTheme="minorHAnsi" w:cstheme="minorHAnsi"/>
        </w:rPr>
        <w:t xml:space="preserve"> </w:t>
      </w:r>
      <w:r w:rsidRPr="00B15036">
        <w:rPr>
          <w:rFonts w:asciiTheme="minorHAnsi" w:hAnsiTheme="minorHAnsi" w:cstheme="minorHAnsi"/>
        </w:rPr>
        <w:t>πριν</w:t>
      </w:r>
      <w:r w:rsidR="008D4546">
        <w:rPr>
          <w:rFonts w:asciiTheme="minorHAnsi" w:hAnsiTheme="minorHAnsi" w:cstheme="minorHAnsi"/>
        </w:rPr>
        <w:t xml:space="preserve"> </w:t>
      </w:r>
      <w:r w:rsidRPr="00B15036">
        <w:rPr>
          <w:rFonts w:asciiTheme="minorHAnsi" w:hAnsiTheme="minorHAnsi" w:cstheme="minorHAnsi"/>
        </w:rPr>
        <w:t>από</w:t>
      </w:r>
      <w:r w:rsidR="008D4546">
        <w:rPr>
          <w:rFonts w:asciiTheme="minorHAnsi" w:hAnsiTheme="minorHAnsi" w:cstheme="minorHAnsi"/>
        </w:rPr>
        <w:t xml:space="preserve"> </w:t>
      </w:r>
      <w:r w:rsidRPr="00B15036">
        <w:rPr>
          <w:rFonts w:asciiTheme="minorHAnsi" w:hAnsiTheme="minorHAnsi" w:cstheme="minorHAnsi"/>
        </w:rPr>
        <w:t>την</w:t>
      </w:r>
      <w:r w:rsidR="008D4546">
        <w:rPr>
          <w:rFonts w:asciiTheme="minorHAnsi" w:hAnsiTheme="minorHAnsi" w:cstheme="minorHAnsi"/>
        </w:rPr>
        <w:t xml:space="preserve"> </w:t>
      </w:r>
      <w:r w:rsidRPr="00B15036">
        <w:rPr>
          <w:rFonts w:asciiTheme="minorHAnsi" w:hAnsiTheme="minorHAnsi" w:cstheme="minorHAnsi"/>
        </w:rPr>
        <w:t>βλάβη.</w:t>
      </w:r>
    </w:p>
    <w:p w:rsidR="00D9497A" w:rsidRPr="00B15036" w:rsidRDefault="00D9497A" w:rsidP="00B15036">
      <w:pPr>
        <w:pStyle w:val="a3"/>
        <w:spacing w:before="6"/>
        <w:rPr>
          <w:rFonts w:asciiTheme="minorHAnsi" w:hAnsiTheme="minorHAnsi" w:cstheme="minorHAnsi"/>
        </w:rPr>
      </w:pPr>
    </w:p>
    <w:p w:rsidR="00D9497A" w:rsidRPr="00B15036" w:rsidRDefault="0023526B" w:rsidP="00B15036">
      <w:pPr>
        <w:pStyle w:val="21"/>
        <w:numPr>
          <w:ilvl w:val="0"/>
          <w:numId w:val="6"/>
        </w:numPr>
        <w:tabs>
          <w:tab w:val="left" w:pos="1204"/>
        </w:tabs>
        <w:ind w:hanging="241"/>
        <w:rPr>
          <w:rFonts w:asciiTheme="minorHAnsi" w:hAnsiTheme="minorHAnsi" w:cstheme="minorHAnsi"/>
          <w:sz w:val="22"/>
          <w:szCs w:val="22"/>
        </w:rPr>
      </w:pPr>
      <w:r w:rsidRPr="00B15036">
        <w:rPr>
          <w:rFonts w:asciiTheme="minorHAnsi" w:hAnsiTheme="minorHAnsi" w:cstheme="minorHAnsi"/>
          <w:sz w:val="22"/>
          <w:szCs w:val="22"/>
        </w:rPr>
        <w:t>Χρόνος-τόπος</w:t>
      </w:r>
      <w:r w:rsidR="008D4546">
        <w:rPr>
          <w:rFonts w:asciiTheme="minorHAnsi" w:hAnsiTheme="minorHAnsi" w:cstheme="minorHAnsi"/>
          <w:sz w:val="22"/>
          <w:szCs w:val="22"/>
        </w:rPr>
        <w:t xml:space="preserve"> </w:t>
      </w:r>
      <w:r w:rsidRPr="00B15036">
        <w:rPr>
          <w:rFonts w:asciiTheme="minorHAnsi" w:hAnsiTheme="minorHAnsi" w:cstheme="minorHAnsi"/>
          <w:sz w:val="22"/>
          <w:szCs w:val="22"/>
        </w:rPr>
        <w:t>παροχής</w:t>
      </w:r>
      <w:r w:rsidR="008D4546">
        <w:rPr>
          <w:rFonts w:asciiTheme="minorHAnsi" w:hAnsiTheme="minorHAnsi" w:cstheme="minorHAnsi"/>
          <w:sz w:val="22"/>
          <w:szCs w:val="22"/>
        </w:rPr>
        <w:t xml:space="preserve"> </w:t>
      </w:r>
      <w:r w:rsidRPr="00B15036">
        <w:rPr>
          <w:rFonts w:asciiTheme="minorHAnsi" w:hAnsiTheme="minorHAnsi" w:cstheme="minorHAnsi"/>
          <w:sz w:val="22"/>
          <w:szCs w:val="22"/>
        </w:rPr>
        <w:t>υπηρεσιών</w:t>
      </w:r>
    </w:p>
    <w:p w:rsidR="00D9497A" w:rsidRPr="00B15036" w:rsidRDefault="0023526B" w:rsidP="00B15036">
      <w:pPr>
        <w:pStyle w:val="a3"/>
        <w:spacing w:before="163"/>
        <w:ind w:left="241" w:right="266" w:firstLine="720"/>
        <w:jc w:val="both"/>
        <w:rPr>
          <w:rFonts w:asciiTheme="minorHAnsi" w:hAnsiTheme="minorHAnsi" w:cstheme="minorHAnsi"/>
        </w:rPr>
      </w:pPr>
      <w:r w:rsidRPr="00B15036">
        <w:rPr>
          <w:rFonts w:asciiTheme="minorHAnsi" w:hAnsiTheme="minorHAnsi" w:cstheme="minorHAnsi"/>
        </w:rPr>
        <w:t>Ο</w:t>
      </w:r>
      <w:r w:rsidR="008D4546">
        <w:rPr>
          <w:rFonts w:asciiTheme="minorHAnsi" w:hAnsiTheme="minorHAnsi" w:cstheme="minorHAnsi"/>
        </w:rPr>
        <w:t xml:space="preserve"> </w:t>
      </w:r>
      <w:r w:rsidRPr="00B15036">
        <w:rPr>
          <w:rFonts w:asciiTheme="minorHAnsi" w:hAnsiTheme="minorHAnsi" w:cstheme="minorHAnsi"/>
        </w:rPr>
        <w:t>χρόνος</w:t>
      </w:r>
      <w:r w:rsidR="008D4546">
        <w:rPr>
          <w:rFonts w:asciiTheme="minorHAnsi" w:hAnsiTheme="minorHAnsi" w:cstheme="minorHAnsi"/>
        </w:rPr>
        <w:t xml:space="preserve"> </w:t>
      </w:r>
      <w:r w:rsidRPr="00B15036">
        <w:rPr>
          <w:rFonts w:asciiTheme="minorHAnsi" w:hAnsiTheme="minorHAnsi" w:cstheme="minorHAnsi"/>
        </w:rPr>
        <w:t>παροχής</w:t>
      </w:r>
      <w:r w:rsidR="008D4546">
        <w:rPr>
          <w:rFonts w:asciiTheme="minorHAnsi" w:hAnsiTheme="minorHAnsi" w:cstheme="minorHAnsi"/>
        </w:rPr>
        <w:t xml:space="preserve"> </w:t>
      </w:r>
      <w:r w:rsidRPr="00B15036">
        <w:rPr>
          <w:rFonts w:asciiTheme="minorHAnsi" w:hAnsiTheme="minorHAnsi" w:cstheme="minorHAnsi"/>
        </w:rPr>
        <w:t>υπηρεσιών</w:t>
      </w:r>
      <w:r w:rsidR="008D4546">
        <w:rPr>
          <w:rFonts w:asciiTheme="minorHAnsi" w:hAnsiTheme="minorHAnsi" w:cstheme="minorHAnsi"/>
        </w:rPr>
        <w:t xml:space="preserve"> </w:t>
      </w:r>
      <w:r w:rsidRPr="00B15036">
        <w:rPr>
          <w:rFonts w:asciiTheme="minorHAnsi" w:hAnsiTheme="minorHAnsi" w:cstheme="minorHAnsi"/>
        </w:rPr>
        <w:t>θα</w:t>
      </w:r>
      <w:r w:rsidR="008D4546">
        <w:rPr>
          <w:rFonts w:asciiTheme="minorHAnsi" w:hAnsiTheme="minorHAnsi" w:cstheme="minorHAnsi"/>
        </w:rPr>
        <w:t xml:space="preserve"> </w:t>
      </w:r>
      <w:r w:rsidRPr="00B15036">
        <w:rPr>
          <w:rFonts w:asciiTheme="minorHAnsi" w:hAnsiTheme="minorHAnsi" w:cstheme="minorHAnsi"/>
        </w:rPr>
        <w:t>είναι</w:t>
      </w:r>
      <w:r w:rsidR="008D4546">
        <w:rPr>
          <w:rFonts w:asciiTheme="minorHAnsi" w:hAnsiTheme="minorHAnsi" w:cstheme="minorHAnsi"/>
        </w:rPr>
        <w:t xml:space="preserve"> </w:t>
      </w:r>
      <w:r w:rsidRPr="00B15036">
        <w:rPr>
          <w:rFonts w:asciiTheme="minorHAnsi" w:hAnsiTheme="minorHAnsi" w:cstheme="minorHAnsi"/>
        </w:rPr>
        <w:t>από</w:t>
      </w:r>
      <w:r w:rsidR="008D4546">
        <w:rPr>
          <w:rFonts w:asciiTheme="minorHAnsi" w:hAnsiTheme="minorHAnsi" w:cstheme="minorHAnsi"/>
        </w:rPr>
        <w:t xml:space="preserve"> </w:t>
      </w:r>
      <w:r w:rsidRPr="00B15036">
        <w:rPr>
          <w:rFonts w:asciiTheme="minorHAnsi" w:hAnsiTheme="minorHAnsi" w:cstheme="minorHAnsi"/>
          <w:spacing w:val="-3"/>
        </w:rPr>
        <w:t>την</w:t>
      </w:r>
      <w:r w:rsidR="008D4546">
        <w:rPr>
          <w:rFonts w:asciiTheme="minorHAnsi" w:hAnsiTheme="minorHAnsi" w:cstheme="minorHAnsi"/>
          <w:spacing w:val="-3"/>
        </w:rPr>
        <w:t xml:space="preserve"> </w:t>
      </w:r>
      <w:r w:rsidRPr="00B15036">
        <w:rPr>
          <w:rFonts w:asciiTheme="minorHAnsi" w:hAnsiTheme="minorHAnsi" w:cstheme="minorHAnsi"/>
        </w:rPr>
        <w:t>υπογραφή</w:t>
      </w:r>
      <w:r w:rsidR="008D4546">
        <w:rPr>
          <w:rFonts w:asciiTheme="minorHAnsi" w:hAnsiTheme="minorHAnsi" w:cstheme="minorHAnsi"/>
        </w:rPr>
        <w:t xml:space="preserve"> της </w:t>
      </w:r>
      <w:r w:rsidRPr="00B15036">
        <w:rPr>
          <w:rFonts w:asciiTheme="minorHAnsi" w:hAnsiTheme="minorHAnsi" w:cstheme="minorHAnsi"/>
        </w:rPr>
        <w:t>Σύμβασης</w:t>
      </w:r>
      <w:r w:rsidR="008D4546">
        <w:rPr>
          <w:rFonts w:asciiTheme="minorHAnsi" w:hAnsiTheme="minorHAnsi" w:cstheme="minorHAnsi"/>
        </w:rPr>
        <w:t xml:space="preserve"> </w:t>
      </w:r>
      <w:r w:rsidRPr="00B15036">
        <w:rPr>
          <w:rFonts w:asciiTheme="minorHAnsi" w:hAnsiTheme="minorHAnsi" w:cstheme="minorHAnsi"/>
        </w:rPr>
        <w:t>έως</w:t>
      </w:r>
      <w:r w:rsidR="008D4546">
        <w:rPr>
          <w:rFonts w:asciiTheme="minorHAnsi" w:hAnsiTheme="minorHAnsi" w:cstheme="minorHAnsi"/>
        </w:rPr>
        <w:t xml:space="preserve"> </w:t>
      </w:r>
      <w:r w:rsidRPr="00B15036">
        <w:rPr>
          <w:rFonts w:asciiTheme="minorHAnsi" w:hAnsiTheme="minorHAnsi" w:cstheme="minorHAnsi"/>
          <w:spacing w:val="-3"/>
        </w:rPr>
        <w:t xml:space="preserve">και </w:t>
      </w:r>
      <w:r w:rsidRPr="00B15036">
        <w:rPr>
          <w:rFonts w:asciiTheme="minorHAnsi" w:hAnsiTheme="minorHAnsi" w:cstheme="minorHAnsi"/>
          <w:spacing w:val="-3"/>
          <w:w w:val="95"/>
        </w:rPr>
        <w:t>την</w:t>
      </w:r>
      <w:r w:rsidR="008D4546">
        <w:rPr>
          <w:rFonts w:asciiTheme="minorHAnsi" w:hAnsiTheme="minorHAnsi" w:cstheme="minorHAnsi"/>
          <w:spacing w:val="-3"/>
          <w:w w:val="95"/>
        </w:rPr>
        <w:t xml:space="preserve"> </w:t>
      </w:r>
      <w:r w:rsidRPr="00B15036">
        <w:rPr>
          <w:rFonts w:asciiTheme="minorHAnsi" w:hAnsiTheme="minorHAnsi" w:cstheme="minorHAnsi"/>
          <w:w w:val="95"/>
        </w:rPr>
        <w:t>31-12-20</w:t>
      </w:r>
      <w:r w:rsidR="008C52B9" w:rsidRPr="00B15036">
        <w:rPr>
          <w:rFonts w:asciiTheme="minorHAnsi" w:hAnsiTheme="minorHAnsi" w:cstheme="minorHAnsi"/>
          <w:w w:val="95"/>
        </w:rPr>
        <w:t>2</w:t>
      </w:r>
      <w:r w:rsidR="00826A4A" w:rsidRPr="00B15036">
        <w:rPr>
          <w:rFonts w:asciiTheme="minorHAnsi" w:hAnsiTheme="minorHAnsi" w:cstheme="minorHAnsi"/>
          <w:w w:val="95"/>
        </w:rPr>
        <w:t>1</w:t>
      </w:r>
      <w:r w:rsidRPr="00B15036">
        <w:rPr>
          <w:rFonts w:asciiTheme="minorHAnsi" w:hAnsiTheme="minorHAnsi" w:cstheme="minorHAnsi"/>
          <w:w w:val="95"/>
        </w:rPr>
        <w:t>,</w:t>
      </w:r>
      <w:r w:rsidR="008D4546">
        <w:rPr>
          <w:rFonts w:asciiTheme="minorHAnsi" w:hAnsiTheme="minorHAnsi" w:cstheme="minorHAnsi"/>
          <w:w w:val="95"/>
        </w:rPr>
        <w:t xml:space="preserve"> </w:t>
      </w:r>
      <w:r w:rsidRPr="00B15036">
        <w:rPr>
          <w:rFonts w:asciiTheme="minorHAnsi" w:hAnsiTheme="minorHAnsi" w:cstheme="minorHAnsi"/>
          <w:w w:val="95"/>
        </w:rPr>
        <w:t>ενώ</w:t>
      </w:r>
      <w:r w:rsidR="008D4546">
        <w:rPr>
          <w:rFonts w:asciiTheme="minorHAnsi" w:hAnsiTheme="minorHAnsi" w:cstheme="minorHAnsi"/>
          <w:w w:val="95"/>
        </w:rPr>
        <w:t xml:space="preserve"> </w:t>
      </w:r>
      <w:r w:rsidRPr="00B15036">
        <w:rPr>
          <w:rFonts w:asciiTheme="minorHAnsi" w:hAnsiTheme="minorHAnsi" w:cstheme="minorHAnsi"/>
          <w:w w:val="95"/>
        </w:rPr>
        <w:t>ο</w:t>
      </w:r>
      <w:r w:rsidR="008D4546">
        <w:rPr>
          <w:rFonts w:asciiTheme="minorHAnsi" w:hAnsiTheme="minorHAnsi" w:cstheme="minorHAnsi"/>
          <w:w w:val="95"/>
        </w:rPr>
        <w:t xml:space="preserve"> </w:t>
      </w:r>
      <w:r w:rsidRPr="00B15036">
        <w:rPr>
          <w:rFonts w:asciiTheme="minorHAnsi" w:hAnsiTheme="minorHAnsi" w:cstheme="minorHAnsi"/>
          <w:w w:val="95"/>
        </w:rPr>
        <w:t>τόπος</w:t>
      </w:r>
      <w:r w:rsidR="008D4546">
        <w:rPr>
          <w:rFonts w:asciiTheme="minorHAnsi" w:hAnsiTheme="minorHAnsi" w:cstheme="minorHAnsi"/>
          <w:w w:val="95"/>
        </w:rPr>
        <w:t xml:space="preserve"> </w:t>
      </w:r>
      <w:r w:rsidRPr="00B15036">
        <w:rPr>
          <w:rFonts w:asciiTheme="minorHAnsi" w:hAnsiTheme="minorHAnsi" w:cstheme="minorHAnsi"/>
          <w:w w:val="95"/>
        </w:rPr>
        <w:t>θα</w:t>
      </w:r>
      <w:r w:rsidR="008D4546">
        <w:rPr>
          <w:rFonts w:asciiTheme="minorHAnsi" w:hAnsiTheme="minorHAnsi" w:cstheme="minorHAnsi"/>
          <w:w w:val="95"/>
        </w:rPr>
        <w:t xml:space="preserve"> </w:t>
      </w:r>
      <w:r w:rsidRPr="00B15036">
        <w:rPr>
          <w:rFonts w:asciiTheme="minorHAnsi" w:hAnsiTheme="minorHAnsi" w:cstheme="minorHAnsi"/>
          <w:w w:val="95"/>
        </w:rPr>
        <w:t>είναι</w:t>
      </w:r>
      <w:r w:rsidR="008D4546">
        <w:rPr>
          <w:rFonts w:asciiTheme="minorHAnsi" w:hAnsiTheme="minorHAnsi" w:cstheme="minorHAnsi"/>
          <w:w w:val="95"/>
        </w:rPr>
        <w:t xml:space="preserve"> </w:t>
      </w:r>
      <w:r w:rsidRPr="00B15036">
        <w:rPr>
          <w:rFonts w:asciiTheme="minorHAnsi" w:hAnsiTheme="minorHAnsi" w:cstheme="minorHAnsi"/>
          <w:w w:val="95"/>
        </w:rPr>
        <w:t>το</w:t>
      </w:r>
      <w:r w:rsidR="008D4546">
        <w:rPr>
          <w:rFonts w:asciiTheme="minorHAnsi" w:hAnsiTheme="minorHAnsi" w:cstheme="minorHAnsi"/>
          <w:w w:val="95"/>
        </w:rPr>
        <w:t xml:space="preserve"> </w:t>
      </w:r>
      <w:r w:rsidRPr="00B15036">
        <w:rPr>
          <w:rFonts w:asciiTheme="minorHAnsi" w:hAnsiTheme="minorHAnsi" w:cstheme="minorHAnsi"/>
          <w:w w:val="95"/>
        </w:rPr>
        <w:t>κεντρικό</w:t>
      </w:r>
      <w:r w:rsidR="008D4546">
        <w:rPr>
          <w:rFonts w:asciiTheme="minorHAnsi" w:hAnsiTheme="minorHAnsi" w:cstheme="minorHAnsi"/>
          <w:w w:val="95"/>
        </w:rPr>
        <w:t xml:space="preserve"> </w:t>
      </w:r>
      <w:r w:rsidRPr="00B15036">
        <w:rPr>
          <w:rFonts w:asciiTheme="minorHAnsi" w:hAnsiTheme="minorHAnsi" w:cstheme="minorHAnsi"/>
          <w:w w:val="95"/>
        </w:rPr>
        <w:t>κτίριο</w:t>
      </w:r>
      <w:r w:rsidR="008D4546">
        <w:rPr>
          <w:rFonts w:asciiTheme="minorHAnsi" w:hAnsiTheme="minorHAnsi" w:cstheme="minorHAnsi"/>
          <w:w w:val="95"/>
        </w:rPr>
        <w:t xml:space="preserve"> </w:t>
      </w:r>
      <w:r w:rsidRPr="00B15036">
        <w:rPr>
          <w:rFonts w:asciiTheme="minorHAnsi" w:hAnsiTheme="minorHAnsi" w:cstheme="minorHAnsi"/>
          <w:spacing w:val="-4"/>
          <w:w w:val="95"/>
        </w:rPr>
        <w:t>Υ.ΝΑ.Ν.Π.,</w:t>
      </w:r>
      <w:r w:rsidR="008D4546">
        <w:rPr>
          <w:rFonts w:asciiTheme="minorHAnsi" w:hAnsiTheme="minorHAnsi" w:cstheme="minorHAnsi"/>
          <w:spacing w:val="-4"/>
          <w:w w:val="95"/>
        </w:rPr>
        <w:t xml:space="preserve"> </w:t>
      </w:r>
      <w:r w:rsidRPr="00B15036">
        <w:rPr>
          <w:rFonts w:asciiTheme="minorHAnsi" w:hAnsiTheme="minorHAnsi" w:cstheme="minorHAnsi"/>
          <w:w w:val="95"/>
        </w:rPr>
        <w:t>Ακτή</w:t>
      </w:r>
      <w:r w:rsidR="008D4546">
        <w:rPr>
          <w:rFonts w:asciiTheme="minorHAnsi" w:hAnsiTheme="minorHAnsi" w:cstheme="minorHAnsi"/>
          <w:w w:val="95"/>
        </w:rPr>
        <w:t xml:space="preserve"> </w:t>
      </w:r>
      <w:r w:rsidRPr="00B15036">
        <w:rPr>
          <w:rFonts w:asciiTheme="minorHAnsi" w:hAnsiTheme="minorHAnsi" w:cstheme="minorHAnsi"/>
          <w:w w:val="95"/>
        </w:rPr>
        <w:t>Βασιλειάδη,</w:t>
      </w:r>
      <w:r w:rsidR="008D4546">
        <w:rPr>
          <w:rFonts w:asciiTheme="minorHAnsi" w:hAnsiTheme="minorHAnsi" w:cstheme="minorHAnsi"/>
          <w:w w:val="95"/>
        </w:rPr>
        <w:t xml:space="preserve"> </w:t>
      </w:r>
      <w:r w:rsidRPr="00B15036">
        <w:rPr>
          <w:rFonts w:asciiTheme="minorHAnsi" w:hAnsiTheme="minorHAnsi" w:cstheme="minorHAnsi"/>
          <w:w w:val="95"/>
        </w:rPr>
        <w:t xml:space="preserve">Πύλες </w:t>
      </w:r>
      <w:r w:rsidRPr="00B15036">
        <w:rPr>
          <w:rFonts w:asciiTheme="minorHAnsi" w:hAnsiTheme="minorHAnsi" w:cstheme="minorHAnsi"/>
        </w:rPr>
        <w:t>Ε1-Ε2,</w:t>
      </w:r>
      <w:r w:rsidR="008D4546">
        <w:rPr>
          <w:rFonts w:asciiTheme="minorHAnsi" w:hAnsiTheme="minorHAnsi" w:cstheme="minorHAnsi"/>
        </w:rPr>
        <w:t xml:space="preserve"> </w:t>
      </w:r>
      <w:r w:rsidRPr="00B15036">
        <w:rPr>
          <w:rFonts w:asciiTheme="minorHAnsi" w:hAnsiTheme="minorHAnsi" w:cstheme="minorHAnsi"/>
        </w:rPr>
        <w:t>Κεντρικός</w:t>
      </w:r>
      <w:r w:rsidR="008D4546">
        <w:rPr>
          <w:rFonts w:asciiTheme="minorHAnsi" w:hAnsiTheme="minorHAnsi" w:cstheme="minorHAnsi"/>
        </w:rPr>
        <w:t xml:space="preserve"> </w:t>
      </w:r>
      <w:r w:rsidRPr="00B15036">
        <w:rPr>
          <w:rFonts w:asciiTheme="minorHAnsi" w:hAnsiTheme="minorHAnsi" w:cstheme="minorHAnsi"/>
        </w:rPr>
        <w:t>Λιμένας</w:t>
      </w:r>
      <w:r w:rsidR="008D4546">
        <w:rPr>
          <w:rFonts w:asciiTheme="minorHAnsi" w:hAnsiTheme="minorHAnsi" w:cstheme="minorHAnsi"/>
        </w:rPr>
        <w:t xml:space="preserve"> </w:t>
      </w:r>
      <w:r w:rsidRPr="00B15036">
        <w:rPr>
          <w:rFonts w:asciiTheme="minorHAnsi" w:hAnsiTheme="minorHAnsi" w:cstheme="minorHAnsi"/>
        </w:rPr>
        <w:t>Πειραιά</w:t>
      </w:r>
      <w:r w:rsidR="008D4546">
        <w:rPr>
          <w:rFonts w:asciiTheme="minorHAnsi" w:hAnsiTheme="minorHAnsi" w:cstheme="minorHAnsi"/>
        </w:rPr>
        <w:t xml:space="preserve"> </w:t>
      </w:r>
      <w:r w:rsidRPr="00B15036">
        <w:rPr>
          <w:rFonts w:asciiTheme="minorHAnsi" w:hAnsiTheme="minorHAnsi" w:cstheme="minorHAnsi"/>
          <w:spacing w:val="-3"/>
        </w:rPr>
        <w:t>και</w:t>
      </w:r>
      <w:r w:rsidR="008D4546">
        <w:rPr>
          <w:rFonts w:asciiTheme="minorHAnsi" w:hAnsiTheme="minorHAnsi" w:cstheme="minorHAnsi"/>
          <w:spacing w:val="-3"/>
        </w:rPr>
        <w:t xml:space="preserve"> </w:t>
      </w:r>
      <w:r w:rsidRPr="00B15036">
        <w:rPr>
          <w:rFonts w:asciiTheme="minorHAnsi" w:hAnsiTheme="minorHAnsi" w:cstheme="minorHAnsi"/>
        </w:rPr>
        <w:t>ειδικότερα</w:t>
      </w:r>
      <w:r w:rsidR="008D4546">
        <w:rPr>
          <w:rFonts w:asciiTheme="minorHAnsi" w:hAnsiTheme="minorHAnsi" w:cstheme="minorHAnsi"/>
        </w:rPr>
        <w:t xml:space="preserve"> </w:t>
      </w:r>
      <w:r w:rsidRPr="00B15036">
        <w:rPr>
          <w:rFonts w:asciiTheme="minorHAnsi" w:hAnsiTheme="minorHAnsi" w:cstheme="minorHAnsi"/>
        </w:rPr>
        <w:t>τα</w:t>
      </w:r>
      <w:r w:rsidR="008D4546">
        <w:rPr>
          <w:rFonts w:asciiTheme="minorHAnsi" w:hAnsiTheme="minorHAnsi" w:cstheme="minorHAnsi"/>
        </w:rPr>
        <w:t xml:space="preserve"> </w:t>
      </w:r>
      <w:r w:rsidRPr="00B15036">
        <w:rPr>
          <w:rFonts w:asciiTheme="minorHAnsi" w:hAnsiTheme="minorHAnsi" w:cstheme="minorHAnsi"/>
        </w:rPr>
        <w:t>γραφεία</w:t>
      </w:r>
      <w:r w:rsidR="008D4546">
        <w:rPr>
          <w:rFonts w:asciiTheme="minorHAnsi" w:hAnsiTheme="minorHAnsi" w:cstheme="minorHAnsi"/>
        </w:rPr>
        <w:t xml:space="preserve"> </w:t>
      </w:r>
      <w:r w:rsidRPr="00B15036">
        <w:rPr>
          <w:rFonts w:asciiTheme="minorHAnsi" w:hAnsiTheme="minorHAnsi" w:cstheme="minorHAnsi"/>
        </w:rPr>
        <w:t>των</w:t>
      </w:r>
      <w:r w:rsidR="008D4546">
        <w:rPr>
          <w:rFonts w:asciiTheme="minorHAnsi" w:hAnsiTheme="minorHAnsi" w:cstheme="minorHAnsi"/>
        </w:rPr>
        <w:t xml:space="preserve"> </w:t>
      </w:r>
      <w:r w:rsidRPr="00B15036">
        <w:rPr>
          <w:rFonts w:asciiTheme="minorHAnsi" w:hAnsiTheme="minorHAnsi" w:cstheme="minorHAnsi"/>
        </w:rPr>
        <w:t>τμημάτων</w:t>
      </w:r>
      <w:r w:rsidR="008D4546">
        <w:rPr>
          <w:rFonts w:asciiTheme="minorHAnsi" w:hAnsiTheme="minorHAnsi" w:cstheme="minorHAnsi"/>
        </w:rPr>
        <w:t xml:space="preserve"> </w:t>
      </w:r>
      <w:r w:rsidRPr="00B15036">
        <w:rPr>
          <w:rFonts w:asciiTheme="minorHAnsi" w:hAnsiTheme="minorHAnsi" w:cstheme="minorHAnsi"/>
        </w:rPr>
        <w:t>Οικονομικής Διαχείρισης</w:t>
      </w:r>
      <w:r w:rsidR="008D4546">
        <w:rPr>
          <w:rFonts w:asciiTheme="minorHAnsi" w:hAnsiTheme="minorHAnsi" w:cstheme="minorHAnsi"/>
        </w:rPr>
        <w:t xml:space="preserve"> </w:t>
      </w:r>
      <w:r w:rsidRPr="00B15036">
        <w:rPr>
          <w:rFonts w:asciiTheme="minorHAnsi" w:hAnsiTheme="minorHAnsi" w:cstheme="minorHAnsi"/>
        </w:rPr>
        <w:t>Κεφαλαίου</w:t>
      </w:r>
      <w:r w:rsidR="008D4546">
        <w:rPr>
          <w:rFonts w:asciiTheme="minorHAnsi" w:hAnsiTheme="minorHAnsi" w:cstheme="minorHAnsi"/>
        </w:rPr>
        <w:t xml:space="preserve"> </w:t>
      </w:r>
      <w:r w:rsidRPr="00B15036">
        <w:rPr>
          <w:rFonts w:asciiTheme="minorHAnsi" w:hAnsiTheme="minorHAnsi" w:cstheme="minorHAnsi"/>
        </w:rPr>
        <w:t>Πλοηγικής</w:t>
      </w:r>
      <w:r w:rsidR="008D4546">
        <w:rPr>
          <w:rFonts w:asciiTheme="minorHAnsi" w:hAnsiTheme="minorHAnsi" w:cstheme="minorHAnsi"/>
        </w:rPr>
        <w:t xml:space="preserve"> </w:t>
      </w:r>
      <w:r w:rsidRPr="00B15036">
        <w:rPr>
          <w:rFonts w:asciiTheme="minorHAnsi" w:hAnsiTheme="minorHAnsi" w:cstheme="minorHAnsi"/>
        </w:rPr>
        <w:t>Υπηρεσίας</w:t>
      </w:r>
      <w:r w:rsidR="008D4546">
        <w:rPr>
          <w:rFonts w:asciiTheme="minorHAnsi" w:hAnsiTheme="minorHAnsi" w:cstheme="minorHAnsi"/>
        </w:rPr>
        <w:t xml:space="preserve"> </w:t>
      </w:r>
      <w:r w:rsidRPr="00B15036">
        <w:rPr>
          <w:rFonts w:asciiTheme="minorHAnsi" w:hAnsiTheme="minorHAnsi" w:cstheme="minorHAnsi"/>
          <w:spacing w:val="-3"/>
        </w:rPr>
        <w:t>και</w:t>
      </w:r>
      <w:r w:rsidR="008D4546">
        <w:rPr>
          <w:rFonts w:asciiTheme="minorHAnsi" w:hAnsiTheme="minorHAnsi" w:cstheme="minorHAnsi"/>
          <w:spacing w:val="-3"/>
        </w:rPr>
        <w:t xml:space="preserve"> </w:t>
      </w:r>
      <w:r w:rsidRPr="00B15036">
        <w:rPr>
          <w:rFonts w:asciiTheme="minorHAnsi" w:hAnsiTheme="minorHAnsi" w:cstheme="minorHAnsi"/>
          <w:spacing w:val="-5"/>
        </w:rPr>
        <w:t>Γ.Δ.Ο.Υ./Δ.Ο.Δ./Τ.Ε.Ο.Θ.</w:t>
      </w:r>
    </w:p>
    <w:p w:rsidR="00D9497A" w:rsidRPr="00B15036" w:rsidRDefault="00D9497A" w:rsidP="00B15036">
      <w:pPr>
        <w:pStyle w:val="a3"/>
        <w:spacing w:before="8"/>
        <w:rPr>
          <w:rFonts w:asciiTheme="minorHAnsi" w:hAnsiTheme="minorHAnsi" w:cstheme="minorHAnsi"/>
        </w:rPr>
      </w:pPr>
    </w:p>
    <w:p w:rsidR="00D9497A" w:rsidRPr="00B15036" w:rsidRDefault="0023526B" w:rsidP="00B15036">
      <w:pPr>
        <w:pStyle w:val="21"/>
        <w:numPr>
          <w:ilvl w:val="0"/>
          <w:numId w:val="6"/>
        </w:numPr>
        <w:tabs>
          <w:tab w:val="left" w:pos="1204"/>
        </w:tabs>
        <w:ind w:hanging="241"/>
        <w:rPr>
          <w:rFonts w:asciiTheme="minorHAnsi" w:hAnsiTheme="minorHAnsi" w:cstheme="minorHAnsi"/>
          <w:sz w:val="22"/>
          <w:szCs w:val="22"/>
        </w:rPr>
      </w:pPr>
      <w:r w:rsidRPr="00B15036">
        <w:rPr>
          <w:rFonts w:asciiTheme="minorHAnsi" w:hAnsiTheme="minorHAnsi" w:cstheme="minorHAnsi"/>
          <w:sz w:val="22"/>
          <w:szCs w:val="22"/>
        </w:rPr>
        <w:t>Παρακολούθηση</w:t>
      </w:r>
      <w:r w:rsidR="00486438">
        <w:rPr>
          <w:rFonts w:asciiTheme="minorHAnsi" w:hAnsiTheme="minorHAnsi" w:cstheme="minorHAnsi"/>
          <w:sz w:val="22"/>
          <w:szCs w:val="22"/>
          <w:lang w:val="en-US"/>
        </w:rPr>
        <w:t xml:space="preserve"> </w:t>
      </w:r>
      <w:r w:rsidRPr="00B15036">
        <w:rPr>
          <w:rFonts w:asciiTheme="minorHAnsi" w:hAnsiTheme="minorHAnsi" w:cstheme="minorHAnsi"/>
          <w:sz w:val="22"/>
          <w:szCs w:val="22"/>
        </w:rPr>
        <w:t>-</w:t>
      </w:r>
      <w:r w:rsidR="00486438">
        <w:rPr>
          <w:rFonts w:asciiTheme="minorHAnsi" w:hAnsiTheme="minorHAnsi" w:cstheme="minorHAnsi"/>
          <w:sz w:val="22"/>
          <w:szCs w:val="22"/>
          <w:lang w:val="en-US"/>
        </w:rPr>
        <w:t xml:space="preserve"> </w:t>
      </w:r>
      <w:r w:rsidRPr="00B15036">
        <w:rPr>
          <w:rFonts w:asciiTheme="minorHAnsi" w:hAnsiTheme="minorHAnsi" w:cstheme="minorHAnsi"/>
          <w:sz w:val="22"/>
          <w:szCs w:val="22"/>
        </w:rPr>
        <w:t>Παραλαβή</w:t>
      </w:r>
      <w:r w:rsidR="008D4546">
        <w:rPr>
          <w:rFonts w:asciiTheme="minorHAnsi" w:hAnsiTheme="minorHAnsi" w:cstheme="minorHAnsi"/>
          <w:sz w:val="22"/>
          <w:szCs w:val="22"/>
        </w:rPr>
        <w:t xml:space="preserve"> </w:t>
      </w:r>
      <w:r w:rsidRPr="00B15036">
        <w:rPr>
          <w:rFonts w:asciiTheme="minorHAnsi" w:hAnsiTheme="minorHAnsi" w:cstheme="minorHAnsi"/>
          <w:sz w:val="22"/>
          <w:szCs w:val="22"/>
        </w:rPr>
        <w:t>παρεχομένων</w:t>
      </w:r>
      <w:r w:rsidR="008D4546">
        <w:rPr>
          <w:rFonts w:asciiTheme="minorHAnsi" w:hAnsiTheme="minorHAnsi" w:cstheme="minorHAnsi"/>
          <w:sz w:val="22"/>
          <w:szCs w:val="22"/>
        </w:rPr>
        <w:t xml:space="preserve"> </w:t>
      </w:r>
      <w:r w:rsidRPr="00B15036">
        <w:rPr>
          <w:rFonts w:asciiTheme="minorHAnsi" w:hAnsiTheme="minorHAnsi" w:cstheme="minorHAnsi"/>
          <w:sz w:val="22"/>
          <w:szCs w:val="22"/>
        </w:rPr>
        <w:t>υπηρεσιών</w:t>
      </w:r>
    </w:p>
    <w:p w:rsidR="00D9497A" w:rsidRPr="00B15036" w:rsidRDefault="0023526B" w:rsidP="00B15036">
      <w:pPr>
        <w:pStyle w:val="a3"/>
        <w:spacing w:before="162"/>
        <w:ind w:left="241" w:right="259" w:firstLine="720"/>
        <w:jc w:val="both"/>
        <w:rPr>
          <w:rFonts w:asciiTheme="minorHAnsi" w:hAnsiTheme="minorHAnsi" w:cstheme="minorHAnsi"/>
        </w:rPr>
      </w:pPr>
      <w:r w:rsidRPr="00B15036">
        <w:rPr>
          <w:rFonts w:asciiTheme="minorHAnsi" w:hAnsiTheme="minorHAnsi" w:cstheme="minorHAnsi"/>
        </w:rPr>
        <w:t>Η</w:t>
      </w:r>
      <w:r w:rsidR="008D4546">
        <w:rPr>
          <w:rFonts w:asciiTheme="minorHAnsi" w:hAnsiTheme="minorHAnsi" w:cstheme="minorHAnsi"/>
        </w:rPr>
        <w:t xml:space="preserve"> </w:t>
      </w:r>
      <w:r w:rsidRPr="00B15036">
        <w:rPr>
          <w:rFonts w:asciiTheme="minorHAnsi" w:hAnsiTheme="minorHAnsi" w:cstheme="minorHAnsi"/>
          <w:b/>
        </w:rPr>
        <w:t>παρακολούθηση</w:t>
      </w:r>
      <w:r w:rsidR="008D4546">
        <w:rPr>
          <w:rFonts w:asciiTheme="minorHAnsi" w:hAnsiTheme="minorHAnsi" w:cstheme="minorHAnsi"/>
          <w:b/>
        </w:rPr>
        <w:t xml:space="preserve"> </w:t>
      </w:r>
      <w:r w:rsidR="008D4546">
        <w:rPr>
          <w:rFonts w:asciiTheme="minorHAnsi" w:hAnsiTheme="minorHAnsi" w:cstheme="minorHAnsi"/>
        </w:rPr>
        <w:t xml:space="preserve">της </w:t>
      </w:r>
      <w:r w:rsidRPr="00B15036">
        <w:rPr>
          <w:rFonts w:asciiTheme="minorHAnsi" w:hAnsiTheme="minorHAnsi" w:cstheme="minorHAnsi"/>
        </w:rPr>
        <w:t>ορθής</w:t>
      </w:r>
      <w:r w:rsidR="008D4546">
        <w:rPr>
          <w:rFonts w:asciiTheme="minorHAnsi" w:hAnsiTheme="minorHAnsi" w:cstheme="minorHAnsi"/>
        </w:rPr>
        <w:t xml:space="preserve"> </w:t>
      </w:r>
      <w:r w:rsidRPr="00B15036">
        <w:rPr>
          <w:rFonts w:asciiTheme="minorHAnsi" w:hAnsiTheme="minorHAnsi" w:cstheme="minorHAnsi"/>
        </w:rPr>
        <w:t>εκτέλεσης</w:t>
      </w:r>
      <w:r w:rsidR="008D4546">
        <w:rPr>
          <w:rFonts w:asciiTheme="minorHAnsi" w:hAnsiTheme="minorHAnsi" w:cstheme="minorHAnsi"/>
        </w:rPr>
        <w:t xml:space="preserve"> της </w:t>
      </w:r>
      <w:r w:rsidRPr="00B15036">
        <w:rPr>
          <w:rFonts w:asciiTheme="minorHAnsi" w:hAnsiTheme="minorHAnsi" w:cstheme="minorHAnsi"/>
        </w:rPr>
        <w:t>σύμβασης</w:t>
      </w:r>
      <w:r w:rsidR="008D4546">
        <w:rPr>
          <w:rFonts w:asciiTheme="minorHAnsi" w:hAnsiTheme="minorHAnsi" w:cstheme="minorHAnsi"/>
        </w:rPr>
        <w:t xml:space="preserve"> </w:t>
      </w:r>
      <w:r w:rsidRPr="00B15036">
        <w:rPr>
          <w:rFonts w:asciiTheme="minorHAnsi" w:hAnsiTheme="minorHAnsi" w:cstheme="minorHAnsi"/>
        </w:rPr>
        <w:t>θα</w:t>
      </w:r>
      <w:r w:rsidR="008D4546">
        <w:rPr>
          <w:rFonts w:asciiTheme="minorHAnsi" w:hAnsiTheme="minorHAnsi" w:cstheme="minorHAnsi"/>
        </w:rPr>
        <w:t xml:space="preserve"> </w:t>
      </w:r>
      <w:r w:rsidRPr="00B15036">
        <w:rPr>
          <w:rFonts w:asciiTheme="minorHAnsi" w:hAnsiTheme="minorHAnsi" w:cstheme="minorHAnsi"/>
        </w:rPr>
        <w:t>διενεργηθεί</w:t>
      </w:r>
      <w:r w:rsidR="008D4546">
        <w:rPr>
          <w:rFonts w:asciiTheme="minorHAnsi" w:hAnsiTheme="minorHAnsi" w:cstheme="minorHAnsi"/>
        </w:rPr>
        <w:t xml:space="preserve"> </w:t>
      </w:r>
      <w:r w:rsidRPr="00B15036">
        <w:rPr>
          <w:rFonts w:asciiTheme="minorHAnsi" w:hAnsiTheme="minorHAnsi" w:cstheme="minorHAnsi"/>
        </w:rPr>
        <w:t>από</w:t>
      </w:r>
      <w:r w:rsidR="008D4546">
        <w:rPr>
          <w:rFonts w:asciiTheme="minorHAnsi" w:hAnsiTheme="minorHAnsi" w:cstheme="minorHAnsi"/>
        </w:rPr>
        <w:t xml:space="preserve"> </w:t>
      </w:r>
      <w:r w:rsidRPr="00B15036">
        <w:rPr>
          <w:rFonts w:asciiTheme="minorHAnsi" w:hAnsiTheme="minorHAnsi" w:cstheme="minorHAnsi"/>
        </w:rPr>
        <w:t xml:space="preserve">τα τμήματα Οικονομικής Διαχείρισης Κεφαλαίου Πλοηγικής Υπηρεσίας </w:t>
      </w:r>
      <w:r w:rsidRPr="00B15036">
        <w:rPr>
          <w:rFonts w:asciiTheme="minorHAnsi" w:hAnsiTheme="minorHAnsi" w:cstheme="minorHAnsi"/>
          <w:spacing w:val="-4"/>
        </w:rPr>
        <w:t xml:space="preserve">και </w:t>
      </w:r>
      <w:r w:rsidRPr="00B15036">
        <w:rPr>
          <w:rFonts w:asciiTheme="minorHAnsi" w:hAnsiTheme="minorHAnsi" w:cstheme="minorHAnsi"/>
          <w:spacing w:val="-5"/>
        </w:rPr>
        <w:t>Γ.Δ.Ο.Υ./Δ.Ο.Δ./Τ.Ε.Ο.Θ.</w:t>
      </w:r>
      <w:r w:rsidR="008D4546">
        <w:rPr>
          <w:rFonts w:asciiTheme="minorHAnsi" w:hAnsiTheme="minorHAnsi" w:cstheme="minorHAnsi"/>
          <w:spacing w:val="-5"/>
        </w:rPr>
        <w:t xml:space="preserve"> </w:t>
      </w:r>
      <w:r w:rsidR="008D4546">
        <w:rPr>
          <w:rFonts w:asciiTheme="minorHAnsi" w:hAnsiTheme="minorHAnsi" w:cstheme="minorHAnsi"/>
        </w:rPr>
        <w:t xml:space="preserve">στις </w:t>
      </w:r>
      <w:r w:rsidRPr="00B15036">
        <w:rPr>
          <w:rFonts w:asciiTheme="minorHAnsi" w:hAnsiTheme="minorHAnsi" w:cstheme="minorHAnsi"/>
        </w:rPr>
        <w:t>οποίες</w:t>
      </w:r>
      <w:r w:rsidR="008D4546">
        <w:rPr>
          <w:rFonts w:asciiTheme="minorHAnsi" w:hAnsiTheme="minorHAnsi" w:cstheme="minorHAnsi"/>
        </w:rPr>
        <w:t xml:space="preserve"> </w:t>
      </w:r>
      <w:r w:rsidRPr="00B15036">
        <w:rPr>
          <w:rFonts w:asciiTheme="minorHAnsi" w:hAnsiTheme="minorHAnsi" w:cstheme="minorHAnsi"/>
          <w:spacing w:val="-3"/>
        </w:rPr>
        <w:t>και</w:t>
      </w:r>
      <w:r w:rsidR="008D4546">
        <w:rPr>
          <w:rFonts w:asciiTheme="minorHAnsi" w:hAnsiTheme="minorHAnsi" w:cstheme="minorHAnsi"/>
          <w:spacing w:val="-3"/>
        </w:rPr>
        <w:t xml:space="preserve"> </w:t>
      </w:r>
      <w:r w:rsidRPr="00B15036">
        <w:rPr>
          <w:rFonts w:asciiTheme="minorHAnsi" w:hAnsiTheme="minorHAnsi" w:cstheme="minorHAnsi"/>
        </w:rPr>
        <w:t>θα</w:t>
      </w:r>
      <w:r w:rsidR="008D4546">
        <w:rPr>
          <w:rFonts w:asciiTheme="minorHAnsi" w:hAnsiTheme="minorHAnsi" w:cstheme="minorHAnsi"/>
        </w:rPr>
        <w:t xml:space="preserve"> </w:t>
      </w:r>
      <w:r w:rsidRPr="00B15036">
        <w:rPr>
          <w:rFonts w:asciiTheme="minorHAnsi" w:hAnsiTheme="minorHAnsi" w:cstheme="minorHAnsi"/>
        </w:rPr>
        <w:t>παρέχονται</w:t>
      </w:r>
      <w:r w:rsidR="008D4546">
        <w:rPr>
          <w:rFonts w:asciiTheme="minorHAnsi" w:hAnsiTheme="minorHAnsi" w:cstheme="minorHAnsi"/>
        </w:rPr>
        <w:t xml:space="preserve"> </w:t>
      </w:r>
      <w:r w:rsidRPr="00B15036">
        <w:rPr>
          <w:rFonts w:asciiTheme="minorHAnsi" w:hAnsiTheme="minorHAnsi" w:cstheme="minorHAnsi"/>
        </w:rPr>
        <w:t>οι</w:t>
      </w:r>
      <w:r w:rsidR="008D4546">
        <w:rPr>
          <w:rFonts w:asciiTheme="minorHAnsi" w:hAnsiTheme="minorHAnsi" w:cstheme="minorHAnsi"/>
        </w:rPr>
        <w:t xml:space="preserve"> </w:t>
      </w:r>
      <w:r w:rsidRPr="00B15036">
        <w:rPr>
          <w:rFonts w:asciiTheme="minorHAnsi" w:hAnsiTheme="minorHAnsi" w:cstheme="minorHAnsi"/>
        </w:rPr>
        <w:t>υπηρεσίες.</w:t>
      </w:r>
    </w:p>
    <w:p w:rsidR="00D9497A" w:rsidRPr="00B15036" w:rsidRDefault="0023526B" w:rsidP="00B15036">
      <w:pPr>
        <w:pStyle w:val="a3"/>
        <w:spacing w:before="56"/>
        <w:ind w:left="241" w:right="264" w:firstLine="720"/>
        <w:jc w:val="both"/>
        <w:rPr>
          <w:rFonts w:asciiTheme="minorHAnsi" w:hAnsiTheme="minorHAnsi" w:cstheme="minorHAnsi"/>
        </w:rPr>
      </w:pPr>
      <w:r w:rsidRPr="00B15036">
        <w:rPr>
          <w:rFonts w:asciiTheme="minorHAnsi" w:hAnsiTheme="minorHAnsi" w:cstheme="minorHAnsi"/>
          <w:w w:val="95"/>
        </w:rPr>
        <w:t>Έργο</w:t>
      </w:r>
      <w:r w:rsidR="008D4546">
        <w:rPr>
          <w:rFonts w:asciiTheme="minorHAnsi" w:hAnsiTheme="minorHAnsi" w:cstheme="minorHAnsi"/>
          <w:w w:val="95"/>
        </w:rPr>
        <w:t xml:space="preserve"> </w:t>
      </w:r>
      <w:r w:rsidRPr="00B15036">
        <w:rPr>
          <w:rFonts w:asciiTheme="minorHAnsi" w:hAnsiTheme="minorHAnsi" w:cstheme="minorHAnsi"/>
          <w:w w:val="95"/>
        </w:rPr>
        <w:t>των</w:t>
      </w:r>
      <w:r w:rsidR="008D4546">
        <w:rPr>
          <w:rFonts w:asciiTheme="minorHAnsi" w:hAnsiTheme="minorHAnsi" w:cstheme="minorHAnsi"/>
          <w:w w:val="95"/>
        </w:rPr>
        <w:t xml:space="preserve"> </w:t>
      </w:r>
      <w:r w:rsidRPr="00B15036">
        <w:rPr>
          <w:rFonts w:asciiTheme="minorHAnsi" w:hAnsiTheme="minorHAnsi" w:cstheme="minorHAnsi"/>
          <w:w w:val="95"/>
        </w:rPr>
        <w:t>ανωτέρω</w:t>
      </w:r>
      <w:r w:rsidR="008D4546">
        <w:rPr>
          <w:rFonts w:asciiTheme="minorHAnsi" w:hAnsiTheme="minorHAnsi" w:cstheme="minorHAnsi"/>
          <w:w w:val="95"/>
        </w:rPr>
        <w:t xml:space="preserve"> </w:t>
      </w:r>
      <w:r w:rsidRPr="00B15036">
        <w:rPr>
          <w:rFonts w:asciiTheme="minorHAnsi" w:hAnsiTheme="minorHAnsi" w:cstheme="minorHAnsi"/>
          <w:w w:val="95"/>
        </w:rPr>
        <w:t>Υπηρεσιών</w:t>
      </w:r>
      <w:r w:rsidR="008D4546">
        <w:rPr>
          <w:rFonts w:asciiTheme="minorHAnsi" w:hAnsiTheme="minorHAnsi" w:cstheme="minorHAnsi"/>
          <w:w w:val="95"/>
        </w:rPr>
        <w:t xml:space="preserve"> </w:t>
      </w:r>
      <w:r w:rsidRPr="00B15036">
        <w:rPr>
          <w:rFonts w:asciiTheme="minorHAnsi" w:hAnsiTheme="minorHAnsi" w:cstheme="minorHAnsi"/>
          <w:w w:val="95"/>
        </w:rPr>
        <w:t>είναι,</w:t>
      </w:r>
      <w:r w:rsidR="008D4546">
        <w:rPr>
          <w:rFonts w:asciiTheme="minorHAnsi" w:hAnsiTheme="minorHAnsi" w:cstheme="minorHAnsi"/>
          <w:w w:val="95"/>
        </w:rPr>
        <w:t xml:space="preserve"> </w:t>
      </w:r>
      <w:r w:rsidRPr="00B15036">
        <w:rPr>
          <w:rFonts w:asciiTheme="minorHAnsi" w:hAnsiTheme="minorHAnsi" w:cstheme="minorHAnsi"/>
          <w:w w:val="95"/>
        </w:rPr>
        <w:t>να</w:t>
      </w:r>
      <w:r w:rsidR="008D4546">
        <w:rPr>
          <w:rFonts w:asciiTheme="minorHAnsi" w:hAnsiTheme="minorHAnsi" w:cstheme="minorHAnsi"/>
          <w:w w:val="95"/>
        </w:rPr>
        <w:t xml:space="preserve"> </w:t>
      </w:r>
      <w:r w:rsidRPr="00B15036">
        <w:rPr>
          <w:rFonts w:asciiTheme="minorHAnsi" w:hAnsiTheme="minorHAnsi" w:cstheme="minorHAnsi"/>
          <w:w w:val="95"/>
        </w:rPr>
        <w:t>ελέγχουν</w:t>
      </w:r>
      <w:r w:rsidR="008D4546">
        <w:rPr>
          <w:rFonts w:asciiTheme="minorHAnsi" w:hAnsiTheme="minorHAnsi" w:cstheme="minorHAnsi"/>
          <w:w w:val="95"/>
        </w:rPr>
        <w:t xml:space="preserve"> </w:t>
      </w:r>
      <w:r w:rsidRPr="00B15036">
        <w:rPr>
          <w:rFonts w:asciiTheme="minorHAnsi" w:hAnsiTheme="minorHAnsi" w:cstheme="minorHAnsi"/>
          <w:spacing w:val="-3"/>
          <w:w w:val="95"/>
        </w:rPr>
        <w:t>την</w:t>
      </w:r>
      <w:r w:rsidR="008D4546">
        <w:rPr>
          <w:rFonts w:asciiTheme="minorHAnsi" w:hAnsiTheme="minorHAnsi" w:cstheme="minorHAnsi"/>
          <w:spacing w:val="-3"/>
          <w:w w:val="95"/>
        </w:rPr>
        <w:t xml:space="preserve"> </w:t>
      </w:r>
      <w:r w:rsidRPr="00B15036">
        <w:rPr>
          <w:rFonts w:asciiTheme="minorHAnsi" w:hAnsiTheme="minorHAnsi" w:cstheme="minorHAnsi"/>
          <w:w w:val="95"/>
        </w:rPr>
        <w:t>καλή</w:t>
      </w:r>
      <w:r w:rsidR="008D4546">
        <w:rPr>
          <w:rFonts w:asciiTheme="minorHAnsi" w:hAnsiTheme="minorHAnsi" w:cstheme="minorHAnsi"/>
          <w:w w:val="95"/>
        </w:rPr>
        <w:t xml:space="preserve"> </w:t>
      </w:r>
      <w:r w:rsidRPr="00B15036">
        <w:rPr>
          <w:rFonts w:asciiTheme="minorHAnsi" w:hAnsiTheme="minorHAnsi" w:cstheme="minorHAnsi"/>
          <w:w w:val="95"/>
        </w:rPr>
        <w:t>εκτέλεση</w:t>
      </w:r>
      <w:r w:rsidR="008D4546">
        <w:rPr>
          <w:rFonts w:asciiTheme="minorHAnsi" w:hAnsiTheme="minorHAnsi" w:cstheme="minorHAnsi"/>
          <w:w w:val="95"/>
        </w:rPr>
        <w:t xml:space="preserve"> της </w:t>
      </w:r>
      <w:r w:rsidRPr="00B15036">
        <w:rPr>
          <w:rFonts w:asciiTheme="minorHAnsi" w:hAnsiTheme="minorHAnsi" w:cstheme="minorHAnsi"/>
          <w:w w:val="95"/>
        </w:rPr>
        <w:t xml:space="preserve">Σύμβασης </w:t>
      </w:r>
      <w:r w:rsidRPr="00B15036">
        <w:rPr>
          <w:rFonts w:asciiTheme="minorHAnsi" w:hAnsiTheme="minorHAnsi" w:cstheme="minorHAnsi"/>
          <w:spacing w:val="-4"/>
        </w:rPr>
        <w:t xml:space="preserve">και </w:t>
      </w:r>
      <w:r w:rsidRPr="00B15036">
        <w:rPr>
          <w:rFonts w:asciiTheme="minorHAnsi" w:hAnsiTheme="minorHAnsi" w:cstheme="minorHAnsi"/>
        </w:rPr>
        <w:t xml:space="preserve">των όρων των Τεχνικών Προδιαγραφών σύμφωνα με τους όρους της εκδήλωσης </w:t>
      </w:r>
      <w:r w:rsidRPr="00B15036">
        <w:rPr>
          <w:rFonts w:asciiTheme="minorHAnsi" w:hAnsiTheme="minorHAnsi" w:cstheme="minorHAnsi"/>
          <w:w w:val="95"/>
        </w:rPr>
        <w:t>ενδιαφέροντος,</w:t>
      </w:r>
      <w:r w:rsidR="003855D3">
        <w:rPr>
          <w:rFonts w:asciiTheme="minorHAnsi" w:hAnsiTheme="minorHAnsi" w:cstheme="minorHAnsi"/>
          <w:w w:val="95"/>
        </w:rPr>
        <w:t xml:space="preserve"> </w:t>
      </w:r>
      <w:r w:rsidRPr="00B15036">
        <w:rPr>
          <w:rFonts w:asciiTheme="minorHAnsi" w:hAnsiTheme="minorHAnsi" w:cstheme="minorHAnsi"/>
          <w:spacing w:val="-3"/>
          <w:w w:val="95"/>
        </w:rPr>
        <w:t>και</w:t>
      </w:r>
      <w:r w:rsidR="003855D3">
        <w:rPr>
          <w:rFonts w:asciiTheme="minorHAnsi" w:hAnsiTheme="minorHAnsi" w:cstheme="minorHAnsi"/>
          <w:spacing w:val="-3"/>
          <w:w w:val="95"/>
        </w:rPr>
        <w:t xml:space="preserve"> </w:t>
      </w:r>
      <w:r w:rsidRPr="00B15036">
        <w:rPr>
          <w:rFonts w:asciiTheme="minorHAnsi" w:hAnsiTheme="minorHAnsi" w:cstheme="minorHAnsi"/>
          <w:w w:val="95"/>
        </w:rPr>
        <w:t>να</w:t>
      </w:r>
      <w:r w:rsidR="003855D3">
        <w:rPr>
          <w:rFonts w:asciiTheme="minorHAnsi" w:hAnsiTheme="minorHAnsi" w:cstheme="minorHAnsi"/>
          <w:w w:val="95"/>
        </w:rPr>
        <w:t xml:space="preserve"> </w:t>
      </w:r>
      <w:r w:rsidRPr="00B15036">
        <w:rPr>
          <w:rFonts w:asciiTheme="minorHAnsi" w:hAnsiTheme="minorHAnsi" w:cstheme="minorHAnsi"/>
          <w:w w:val="95"/>
        </w:rPr>
        <w:t>συντάξουν</w:t>
      </w:r>
      <w:r w:rsidR="003855D3">
        <w:rPr>
          <w:rFonts w:asciiTheme="minorHAnsi" w:hAnsiTheme="minorHAnsi" w:cstheme="minorHAnsi"/>
          <w:w w:val="95"/>
        </w:rPr>
        <w:t xml:space="preserve"> </w:t>
      </w:r>
      <w:r w:rsidRPr="00B15036">
        <w:rPr>
          <w:rFonts w:asciiTheme="minorHAnsi" w:hAnsiTheme="minorHAnsi" w:cstheme="minorHAnsi"/>
          <w:w w:val="95"/>
        </w:rPr>
        <w:t>πριν</w:t>
      </w:r>
      <w:r w:rsidR="003855D3">
        <w:rPr>
          <w:rFonts w:asciiTheme="minorHAnsi" w:hAnsiTheme="minorHAnsi" w:cstheme="minorHAnsi"/>
          <w:w w:val="95"/>
        </w:rPr>
        <w:t xml:space="preserve"> </w:t>
      </w:r>
      <w:r w:rsidRPr="00B15036">
        <w:rPr>
          <w:rFonts w:asciiTheme="minorHAnsi" w:hAnsiTheme="minorHAnsi" w:cstheme="minorHAnsi"/>
          <w:w w:val="95"/>
        </w:rPr>
        <w:t>από</w:t>
      </w:r>
      <w:r w:rsidR="003855D3">
        <w:rPr>
          <w:rFonts w:asciiTheme="minorHAnsi" w:hAnsiTheme="minorHAnsi" w:cstheme="minorHAnsi"/>
          <w:w w:val="95"/>
        </w:rPr>
        <w:t xml:space="preserve"> </w:t>
      </w:r>
      <w:r w:rsidRPr="00B15036">
        <w:rPr>
          <w:rFonts w:asciiTheme="minorHAnsi" w:hAnsiTheme="minorHAnsi" w:cstheme="minorHAnsi"/>
          <w:w w:val="95"/>
        </w:rPr>
        <w:t>την</w:t>
      </w:r>
      <w:r w:rsidR="003855D3">
        <w:rPr>
          <w:rFonts w:asciiTheme="minorHAnsi" w:hAnsiTheme="minorHAnsi" w:cstheme="minorHAnsi"/>
          <w:w w:val="95"/>
        </w:rPr>
        <w:t xml:space="preserve"> </w:t>
      </w:r>
      <w:r w:rsidRPr="00B15036">
        <w:rPr>
          <w:rFonts w:asciiTheme="minorHAnsi" w:hAnsiTheme="minorHAnsi" w:cstheme="minorHAnsi"/>
          <w:w w:val="95"/>
        </w:rPr>
        <w:t>πληρωμή</w:t>
      </w:r>
      <w:r w:rsidR="003855D3">
        <w:rPr>
          <w:rFonts w:asciiTheme="minorHAnsi" w:hAnsiTheme="minorHAnsi" w:cstheme="minorHAnsi"/>
          <w:w w:val="95"/>
        </w:rPr>
        <w:t xml:space="preserve"> </w:t>
      </w:r>
      <w:r w:rsidRPr="00B15036">
        <w:rPr>
          <w:rFonts w:asciiTheme="minorHAnsi" w:hAnsiTheme="minorHAnsi" w:cstheme="minorHAnsi"/>
          <w:w w:val="95"/>
        </w:rPr>
        <w:t>του</w:t>
      </w:r>
      <w:r w:rsidR="003855D3">
        <w:rPr>
          <w:rFonts w:asciiTheme="minorHAnsi" w:hAnsiTheme="minorHAnsi" w:cstheme="minorHAnsi"/>
          <w:w w:val="95"/>
        </w:rPr>
        <w:t xml:space="preserve"> </w:t>
      </w:r>
      <w:r w:rsidRPr="00B15036">
        <w:rPr>
          <w:rFonts w:asciiTheme="minorHAnsi" w:hAnsiTheme="minorHAnsi" w:cstheme="minorHAnsi"/>
          <w:w w:val="95"/>
        </w:rPr>
        <w:t>Αναδόχου</w:t>
      </w:r>
      <w:r w:rsidR="003855D3">
        <w:rPr>
          <w:rFonts w:asciiTheme="minorHAnsi" w:hAnsiTheme="minorHAnsi" w:cstheme="minorHAnsi"/>
          <w:w w:val="95"/>
        </w:rPr>
        <w:t xml:space="preserve"> </w:t>
      </w:r>
      <w:r w:rsidRPr="00B15036">
        <w:rPr>
          <w:rFonts w:asciiTheme="minorHAnsi" w:hAnsiTheme="minorHAnsi" w:cstheme="minorHAnsi"/>
          <w:w w:val="95"/>
        </w:rPr>
        <w:t>σχετική</w:t>
      </w:r>
      <w:r w:rsidR="003855D3">
        <w:rPr>
          <w:rFonts w:asciiTheme="minorHAnsi" w:hAnsiTheme="minorHAnsi" w:cstheme="minorHAnsi"/>
          <w:w w:val="95"/>
        </w:rPr>
        <w:t xml:space="preserve"> </w:t>
      </w:r>
      <w:r w:rsidRPr="00B15036">
        <w:rPr>
          <w:rFonts w:asciiTheme="minorHAnsi" w:hAnsiTheme="minorHAnsi" w:cstheme="minorHAnsi"/>
          <w:w w:val="95"/>
        </w:rPr>
        <w:t>βεβαίωση,</w:t>
      </w:r>
    </w:p>
    <w:p w:rsidR="00D9497A" w:rsidRPr="00B15036" w:rsidRDefault="00D9497A" w:rsidP="00B15036">
      <w:pPr>
        <w:jc w:val="both"/>
        <w:rPr>
          <w:rFonts w:asciiTheme="minorHAnsi" w:hAnsiTheme="minorHAnsi" w:cstheme="minorHAnsi"/>
        </w:rPr>
        <w:sectPr w:rsidR="00D9497A" w:rsidRPr="00B15036">
          <w:footerReference w:type="default" r:id="rId7"/>
          <w:pgSz w:w="11900" w:h="16840"/>
          <w:pgMar w:top="1120" w:right="1540" w:bottom="280" w:left="1560" w:header="720" w:footer="720" w:gutter="0"/>
          <w:cols w:space="720"/>
        </w:sectPr>
      </w:pPr>
    </w:p>
    <w:p w:rsidR="00D9497A" w:rsidRPr="00B15036" w:rsidRDefault="00486438" w:rsidP="00B15036">
      <w:pPr>
        <w:pStyle w:val="a3"/>
        <w:spacing w:before="45"/>
        <w:ind w:left="241" w:right="262"/>
        <w:jc w:val="both"/>
        <w:rPr>
          <w:rFonts w:asciiTheme="minorHAnsi" w:hAnsiTheme="minorHAnsi" w:cstheme="minorHAnsi"/>
        </w:rPr>
      </w:pPr>
      <w:r w:rsidRPr="00B15036">
        <w:rPr>
          <w:rFonts w:asciiTheme="minorHAnsi" w:hAnsiTheme="minorHAnsi" w:cstheme="minorHAnsi"/>
        </w:rPr>
        <w:lastRenderedPageBreak/>
        <w:t>Α</w:t>
      </w:r>
      <w:r w:rsidR="0023526B" w:rsidRPr="00B15036">
        <w:rPr>
          <w:rFonts w:asciiTheme="minorHAnsi" w:hAnsiTheme="minorHAnsi" w:cstheme="minorHAnsi"/>
        </w:rPr>
        <w:t>ναφέροντας</w:t>
      </w:r>
      <w:r w:rsidRPr="00486438">
        <w:rPr>
          <w:rFonts w:asciiTheme="minorHAnsi" w:hAnsiTheme="minorHAnsi" w:cstheme="minorHAnsi"/>
        </w:rPr>
        <w:t xml:space="preserve"> </w:t>
      </w:r>
      <w:r w:rsidR="0023526B" w:rsidRPr="00B15036">
        <w:rPr>
          <w:rFonts w:asciiTheme="minorHAnsi" w:hAnsiTheme="minorHAnsi" w:cstheme="minorHAnsi"/>
        </w:rPr>
        <w:t>ρητά</w:t>
      </w:r>
      <w:r w:rsidRPr="00486438">
        <w:rPr>
          <w:rFonts w:asciiTheme="minorHAnsi" w:hAnsiTheme="minorHAnsi" w:cstheme="minorHAnsi"/>
        </w:rPr>
        <w:t xml:space="preserve"> </w:t>
      </w:r>
      <w:r w:rsidR="0023526B" w:rsidRPr="00B15036">
        <w:rPr>
          <w:rFonts w:asciiTheme="minorHAnsi" w:hAnsiTheme="minorHAnsi" w:cstheme="minorHAnsi"/>
        </w:rPr>
        <w:t>την</w:t>
      </w:r>
      <w:r w:rsidRPr="00486438">
        <w:rPr>
          <w:rFonts w:asciiTheme="minorHAnsi" w:hAnsiTheme="minorHAnsi" w:cstheme="minorHAnsi"/>
        </w:rPr>
        <w:t xml:space="preserve"> </w:t>
      </w:r>
      <w:r w:rsidR="0023526B" w:rsidRPr="00B15036">
        <w:rPr>
          <w:rFonts w:asciiTheme="minorHAnsi" w:hAnsiTheme="minorHAnsi" w:cstheme="minorHAnsi"/>
        </w:rPr>
        <w:t>τήρηση</w:t>
      </w:r>
      <w:r w:rsidRPr="00486438">
        <w:rPr>
          <w:rFonts w:asciiTheme="minorHAnsi" w:hAnsiTheme="minorHAnsi" w:cstheme="minorHAnsi"/>
        </w:rPr>
        <w:t xml:space="preserve"> </w:t>
      </w:r>
      <w:r w:rsidR="0023526B" w:rsidRPr="00B15036">
        <w:rPr>
          <w:rFonts w:asciiTheme="minorHAnsi" w:hAnsiTheme="minorHAnsi" w:cstheme="minorHAnsi"/>
        </w:rPr>
        <w:t>ή</w:t>
      </w:r>
      <w:r w:rsidRPr="00486438">
        <w:rPr>
          <w:rFonts w:asciiTheme="minorHAnsi" w:hAnsiTheme="minorHAnsi" w:cstheme="minorHAnsi"/>
        </w:rPr>
        <w:t xml:space="preserve"> </w:t>
      </w:r>
      <w:r w:rsidR="0023526B" w:rsidRPr="00B15036">
        <w:rPr>
          <w:rFonts w:asciiTheme="minorHAnsi" w:hAnsiTheme="minorHAnsi" w:cstheme="minorHAnsi"/>
        </w:rPr>
        <w:t>μη</w:t>
      </w:r>
      <w:r w:rsidRPr="00486438">
        <w:rPr>
          <w:rFonts w:asciiTheme="minorHAnsi" w:hAnsiTheme="minorHAnsi" w:cstheme="minorHAnsi"/>
        </w:rPr>
        <w:t xml:space="preserve"> </w:t>
      </w:r>
      <w:r w:rsidR="0023526B" w:rsidRPr="00B15036">
        <w:rPr>
          <w:rFonts w:asciiTheme="minorHAnsi" w:hAnsiTheme="minorHAnsi" w:cstheme="minorHAnsi"/>
        </w:rPr>
        <w:t>των</w:t>
      </w:r>
      <w:r w:rsidRPr="00486438">
        <w:rPr>
          <w:rFonts w:asciiTheme="minorHAnsi" w:hAnsiTheme="minorHAnsi" w:cstheme="minorHAnsi"/>
        </w:rPr>
        <w:t xml:space="preserve"> </w:t>
      </w:r>
      <w:r w:rsidR="0023526B" w:rsidRPr="00B15036">
        <w:rPr>
          <w:rFonts w:asciiTheme="minorHAnsi" w:hAnsiTheme="minorHAnsi" w:cstheme="minorHAnsi"/>
        </w:rPr>
        <w:t>όρων</w:t>
      </w:r>
      <w:r w:rsidRPr="00486438">
        <w:rPr>
          <w:rFonts w:asciiTheme="minorHAnsi" w:hAnsiTheme="minorHAnsi" w:cstheme="minorHAnsi"/>
        </w:rPr>
        <w:t xml:space="preserve"> </w:t>
      </w:r>
      <w:r w:rsidR="0023526B" w:rsidRPr="00B15036">
        <w:rPr>
          <w:rFonts w:asciiTheme="minorHAnsi" w:hAnsiTheme="minorHAnsi" w:cstheme="minorHAnsi"/>
        </w:rPr>
        <w:t>της</w:t>
      </w:r>
      <w:r w:rsidRPr="00486438">
        <w:rPr>
          <w:rFonts w:asciiTheme="minorHAnsi" w:hAnsiTheme="minorHAnsi" w:cstheme="minorHAnsi"/>
        </w:rPr>
        <w:t xml:space="preserve"> </w:t>
      </w:r>
      <w:r w:rsidR="0023526B" w:rsidRPr="00B15036">
        <w:rPr>
          <w:rFonts w:asciiTheme="minorHAnsi" w:hAnsiTheme="minorHAnsi" w:cstheme="minorHAnsi"/>
        </w:rPr>
        <w:t>σύμβασης</w:t>
      </w:r>
      <w:r w:rsidRPr="00486438">
        <w:rPr>
          <w:rFonts w:asciiTheme="minorHAnsi" w:hAnsiTheme="minorHAnsi" w:cstheme="minorHAnsi"/>
        </w:rPr>
        <w:t xml:space="preserve"> </w:t>
      </w:r>
      <w:r w:rsidR="0023526B" w:rsidRPr="00B15036">
        <w:rPr>
          <w:rFonts w:asciiTheme="minorHAnsi" w:hAnsiTheme="minorHAnsi" w:cstheme="minorHAnsi"/>
        </w:rPr>
        <w:t>από</w:t>
      </w:r>
      <w:r w:rsidRPr="00486438">
        <w:rPr>
          <w:rFonts w:asciiTheme="minorHAnsi" w:hAnsiTheme="minorHAnsi" w:cstheme="minorHAnsi"/>
        </w:rPr>
        <w:t xml:space="preserve"> </w:t>
      </w:r>
      <w:r w:rsidR="0023526B" w:rsidRPr="00B15036">
        <w:rPr>
          <w:rFonts w:asciiTheme="minorHAnsi" w:hAnsiTheme="minorHAnsi" w:cstheme="minorHAnsi"/>
        </w:rPr>
        <w:t>πλευράς</w:t>
      </w:r>
      <w:r w:rsidRPr="00486438">
        <w:rPr>
          <w:rFonts w:asciiTheme="minorHAnsi" w:hAnsiTheme="minorHAnsi" w:cstheme="minorHAnsi"/>
        </w:rPr>
        <w:t xml:space="preserve"> </w:t>
      </w:r>
      <w:r w:rsidR="0023526B" w:rsidRPr="00B15036">
        <w:rPr>
          <w:rFonts w:asciiTheme="minorHAnsi" w:hAnsiTheme="minorHAnsi" w:cstheme="minorHAnsi"/>
        </w:rPr>
        <w:t>αναδόχου,</w:t>
      </w:r>
      <w:r w:rsidRPr="00486438">
        <w:rPr>
          <w:rFonts w:asciiTheme="minorHAnsi" w:hAnsiTheme="minorHAnsi" w:cstheme="minorHAnsi"/>
        </w:rPr>
        <w:t xml:space="preserve"> </w:t>
      </w:r>
      <w:r w:rsidR="0023526B" w:rsidRPr="00B15036">
        <w:rPr>
          <w:rFonts w:asciiTheme="minorHAnsi" w:hAnsiTheme="minorHAnsi" w:cstheme="minorHAnsi"/>
        </w:rPr>
        <w:t xml:space="preserve">η οποία θα υποβληθεί στην Επισπεύδουσα Υπηρεσία Κ.Λ. Πειραιά/ </w:t>
      </w:r>
      <w:r w:rsidR="0023526B" w:rsidRPr="00B15036">
        <w:rPr>
          <w:rFonts w:asciiTheme="minorHAnsi" w:hAnsiTheme="minorHAnsi" w:cstheme="minorHAnsi"/>
          <w:spacing w:val="-3"/>
        </w:rPr>
        <w:t xml:space="preserve">Πλοηγικό </w:t>
      </w:r>
      <w:r w:rsidR="0023526B" w:rsidRPr="00B15036">
        <w:rPr>
          <w:rFonts w:asciiTheme="minorHAnsi" w:hAnsiTheme="minorHAnsi" w:cstheme="minorHAnsi"/>
        </w:rPr>
        <w:t xml:space="preserve">Σταθμό </w:t>
      </w:r>
      <w:r w:rsidR="0023526B" w:rsidRPr="00B15036">
        <w:rPr>
          <w:rFonts w:asciiTheme="minorHAnsi" w:hAnsiTheme="minorHAnsi" w:cstheme="minorHAnsi"/>
          <w:w w:val="95"/>
        </w:rPr>
        <w:t>Πειραιά</w:t>
      </w:r>
      <w:r w:rsidRPr="00486438">
        <w:rPr>
          <w:rFonts w:asciiTheme="minorHAnsi" w:hAnsiTheme="minorHAnsi" w:cstheme="minorHAnsi"/>
          <w:w w:val="95"/>
        </w:rPr>
        <w:t xml:space="preserve"> </w:t>
      </w:r>
      <w:r w:rsidR="0023526B" w:rsidRPr="00B15036">
        <w:rPr>
          <w:rFonts w:asciiTheme="minorHAnsi" w:hAnsiTheme="minorHAnsi" w:cstheme="minorHAnsi"/>
          <w:spacing w:val="-4"/>
          <w:w w:val="95"/>
        </w:rPr>
        <w:t>και</w:t>
      </w:r>
      <w:r w:rsidRPr="00486438">
        <w:rPr>
          <w:rFonts w:asciiTheme="minorHAnsi" w:hAnsiTheme="minorHAnsi" w:cstheme="minorHAnsi"/>
          <w:spacing w:val="-4"/>
          <w:w w:val="95"/>
        </w:rPr>
        <w:t xml:space="preserve"> </w:t>
      </w:r>
      <w:r w:rsidR="0023526B" w:rsidRPr="00B15036">
        <w:rPr>
          <w:rFonts w:asciiTheme="minorHAnsi" w:hAnsiTheme="minorHAnsi" w:cstheme="minorHAnsi"/>
          <w:w w:val="95"/>
        </w:rPr>
        <w:t>στη</w:t>
      </w:r>
      <w:r w:rsidRPr="00486438">
        <w:rPr>
          <w:rFonts w:asciiTheme="minorHAnsi" w:hAnsiTheme="minorHAnsi" w:cstheme="minorHAnsi"/>
          <w:w w:val="95"/>
        </w:rPr>
        <w:t xml:space="preserve"> </w:t>
      </w:r>
      <w:r w:rsidR="0023526B" w:rsidRPr="00B15036">
        <w:rPr>
          <w:rFonts w:asciiTheme="minorHAnsi" w:hAnsiTheme="minorHAnsi" w:cstheme="minorHAnsi"/>
          <w:w w:val="95"/>
        </w:rPr>
        <w:t>συνέχεια</w:t>
      </w:r>
      <w:r w:rsidRPr="00486438">
        <w:rPr>
          <w:rFonts w:asciiTheme="minorHAnsi" w:hAnsiTheme="minorHAnsi" w:cstheme="minorHAnsi"/>
          <w:w w:val="95"/>
        </w:rPr>
        <w:t xml:space="preserve"> </w:t>
      </w:r>
      <w:r w:rsidR="0023526B" w:rsidRPr="00B15036">
        <w:rPr>
          <w:rFonts w:asciiTheme="minorHAnsi" w:hAnsiTheme="minorHAnsi" w:cstheme="minorHAnsi"/>
          <w:w w:val="95"/>
        </w:rPr>
        <w:t>στην</w:t>
      </w:r>
      <w:r w:rsidRPr="00486438">
        <w:rPr>
          <w:rFonts w:asciiTheme="minorHAnsi" w:hAnsiTheme="minorHAnsi" w:cstheme="minorHAnsi"/>
          <w:w w:val="95"/>
        </w:rPr>
        <w:t xml:space="preserve"> </w:t>
      </w:r>
      <w:r w:rsidR="0023526B" w:rsidRPr="00B15036">
        <w:rPr>
          <w:rFonts w:asciiTheme="minorHAnsi" w:hAnsiTheme="minorHAnsi" w:cstheme="minorHAnsi"/>
          <w:w w:val="95"/>
        </w:rPr>
        <w:t>Επιτροπή</w:t>
      </w:r>
      <w:r w:rsidRPr="00486438">
        <w:rPr>
          <w:rFonts w:asciiTheme="minorHAnsi" w:hAnsiTheme="minorHAnsi" w:cstheme="minorHAnsi"/>
          <w:w w:val="95"/>
        </w:rPr>
        <w:t xml:space="preserve"> </w:t>
      </w:r>
      <w:r w:rsidR="0023526B" w:rsidRPr="00B15036">
        <w:rPr>
          <w:rFonts w:asciiTheme="minorHAnsi" w:hAnsiTheme="minorHAnsi" w:cstheme="minorHAnsi"/>
          <w:w w:val="95"/>
        </w:rPr>
        <w:t>Π</w:t>
      </w:r>
      <w:r w:rsidR="009C61CC" w:rsidRPr="00B15036">
        <w:rPr>
          <w:rFonts w:asciiTheme="minorHAnsi" w:hAnsiTheme="minorHAnsi" w:cstheme="minorHAnsi"/>
          <w:w w:val="95"/>
        </w:rPr>
        <w:t xml:space="preserve">αρακολούθησης και Ποιοτικής και Ποσοτικής Παραλαβής </w:t>
      </w:r>
      <w:r w:rsidR="009C61CC" w:rsidRPr="00B15036">
        <w:rPr>
          <w:rFonts w:asciiTheme="minorHAnsi" w:hAnsiTheme="minorHAnsi" w:cstheme="minorHAnsi"/>
          <w:spacing w:val="-4"/>
          <w:w w:val="95"/>
        </w:rPr>
        <w:t>του ΚΛ /Πλοηγικού Σταθμού  Πειραιά</w:t>
      </w:r>
      <w:r w:rsidR="0023526B" w:rsidRPr="00B15036">
        <w:rPr>
          <w:rFonts w:asciiTheme="minorHAnsi" w:hAnsiTheme="minorHAnsi" w:cstheme="minorHAnsi"/>
          <w:spacing w:val="-8"/>
          <w:w w:val="95"/>
        </w:rPr>
        <w:t>.</w:t>
      </w:r>
      <w:r w:rsidRPr="00486438">
        <w:rPr>
          <w:rFonts w:asciiTheme="minorHAnsi" w:hAnsiTheme="minorHAnsi" w:cstheme="minorHAnsi"/>
          <w:spacing w:val="-8"/>
          <w:w w:val="95"/>
        </w:rPr>
        <w:t xml:space="preserve">  </w:t>
      </w:r>
      <w:r w:rsidR="0023526B" w:rsidRPr="00B15036">
        <w:rPr>
          <w:rFonts w:asciiTheme="minorHAnsi" w:hAnsiTheme="minorHAnsi" w:cstheme="minorHAnsi"/>
          <w:w w:val="95"/>
        </w:rPr>
        <w:t xml:space="preserve">Στην </w:t>
      </w:r>
      <w:r w:rsidR="0023526B" w:rsidRPr="00B15036">
        <w:rPr>
          <w:rFonts w:asciiTheme="minorHAnsi" w:hAnsiTheme="minorHAnsi" w:cstheme="minorHAnsi"/>
        </w:rPr>
        <w:t>περίπτωση που διαπιστωθούν αποκλίσεις, στις εν λόγω βεβαιώσεις, θα πρέπει να συμπεριλαμβάνονται</w:t>
      </w:r>
      <w:r w:rsidRPr="00486438">
        <w:rPr>
          <w:rFonts w:asciiTheme="minorHAnsi" w:hAnsiTheme="minorHAnsi" w:cstheme="minorHAnsi"/>
        </w:rPr>
        <w:t xml:space="preserve"> </w:t>
      </w:r>
      <w:r w:rsidR="0023526B" w:rsidRPr="00B15036">
        <w:rPr>
          <w:rFonts w:asciiTheme="minorHAnsi" w:hAnsiTheme="minorHAnsi" w:cstheme="minorHAnsi"/>
        </w:rPr>
        <w:t>με</w:t>
      </w:r>
      <w:r w:rsidRPr="00486438">
        <w:rPr>
          <w:rFonts w:asciiTheme="minorHAnsi" w:hAnsiTheme="minorHAnsi" w:cstheme="minorHAnsi"/>
        </w:rPr>
        <w:t xml:space="preserve"> </w:t>
      </w:r>
      <w:r w:rsidR="0023526B" w:rsidRPr="00B15036">
        <w:rPr>
          <w:rFonts w:asciiTheme="minorHAnsi" w:hAnsiTheme="minorHAnsi" w:cstheme="minorHAnsi"/>
        </w:rPr>
        <w:t>σαφήνεια</w:t>
      </w:r>
      <w:r w:rsidRPr="00486438">
        <w:rPr>
          <w:rFonts w:asciiTheme="minorHAnsi" w:hAnsiTheme="minorHAnsi" w:cstheme="minorHAnsi"/>
        </w:rPr>
        <w:t xml:space="preserve"> </w:t>
      </w:r>
      <w:r w:rsidR="0023526B" w:rsidRPr="00B15036">
        <w:rPr>
          <w:rFonts w:asciiTheme="minorHAnsi" w:hAnsiTheme="minorHAnsi" w:cstheme="minorHAnsi"/>
        </w:rPr>
        <w:t>οι</w:t>
      </w:r>
      <w:r w:rsidRPr="00486438">
        <w:rPr>
          <w:rFonts w:asciiTheme="minorHAnsi" w:hAnsiTheme="minorHAnsi" w:cstheme="minorHAnsi"/>
        </w:rPr>
        <w:t xml:space="preserve"> </w:t>
      </w:r>
      <w:r w:rsidR="0023526B" w:rsidRPr="00B15036">
        <w:rPr>
          <w:rFonts w:asciiTheme="minorHAnsi" w:hAnsiTheme="minorHAnsi" w:cstheme="minorHAnsi"/>
        </w:rPr>
        <w:t>όροι</w:t>
      </w:r>
      <w:r w:rsidRPr="00486438">
        <w:rPr>
          <w:rFonts w:asciiTheme="minorHAnsi" w:hAnsiTheme="minorHAnsi" w:cstheme="minorHAnsi"/>
        </w:rPr>
        <w:t xml:space="preserve"> </w:t>
      </w:r>
      <w:r w:rsidR="0023526B" w:rsidRPr="00B15036">
        <w:rPr>
          <w:rFonts w:asciiTheme="minorHAnsi" w:hAnsiTheme="minorHAnsi" w:cstheme="minorHAnsi"/>
        </w:rPr>
        <w:t>της</w:t>
      </w:r>
      <w:r w:rsidRPr="00486438">
        <w:rPr>
          <w:rFonts w:asciiTheme="minorHAnsi" w:hAnsiTheme="minorHAnsi" w:cstheme="minorHAnsi"/>
        </w:rPr>
        <w:t xml:space="preserve"> </w:t>
      </w:r>
      <w:r w:rsidR="0023526B" w:rsidRPr="00B15036">
        <w:rPr>
          <w:rFonts w:asciiTheme="minorHAnsi" w:hAnsiTheme="minorHAnsi" w:cstheme="minorHAnsi"/>
        </w:rPr>
        <w:t>σύμβασης</w:t>
      </w:r>
      <w:r w:rsidRPr="00486438">
        <w:rPr>
          <w:rFonts w:asciiTheme="minorHAnsi" w:hAnsiTheme="minorHAnsi" w:cstheme="minorHAnsi"/>
        </w:rPr>
        <w:t xml:space="preserve"> </w:t>
      </w:r>
      <w:r w:rsidR="0023526B" w:rsidRPr="00B15036">
        <w:rPr>
          <w:rFonts w:asciiTheme="minorHAnsi" w:hAnsiTheme="minorHAnsi" w:cstheme="minorHAnsi"/>
        </w:rPr>
        <w:t>που</w:t>
      </w:r>
      <w:r w:rsidRPr="00486438">
        <w:rPr>
          <w:rFonts w:asciiTheme="minorHAnsi" w:hAnsiTheme="minorHAnsi" w:cstheme="minorHAnsi"/>
        </w:rPr>
        <w:t xml:space="preserve"> </w:t>
      </w:r>
      <w:r w:rsidR="0023526B" w:rsidRPr="00B15036">
        <w:rPr>
          <w:rFonts w:asciiTheme="minorHAnsi" w:hAnsiTheme="minorHAnsi" w:cstheme="minorHAnsi"/>
        </w:rPr>
        <w:t>δεν</w:t>
      </w:r>
      <w:r w:rsidRPr="00486438">
        <w:rPr>
          <w:rFonts w:asciiTheme="minorHAnsi" w:hAnsiTheme="minorHAnsi" w:cstheme="minorHAnsi"/>
        </w:rPr>
        <w:t xml:space="preserve"> </w:t>
      </w:r>
      <w:r w:rsidR="0023526B" w:rsidRPr="00B15036">
        <w:rPr>
          <w:rFonts w:asciiTheme="minorHAnsi" w:hAnsiTheme="minorHAnsi" w:cstheme="minorHAnsi"/>
        </w:rPr>
        <w:t>τηρήθηκαν.</w:t>
      </w:r>
    </w:p>
    <w:p w:rsidR="00D9497A" w:rsidRPr="00B15036" w:rsidRDefault="0023526B" w:rsidP="00B15036">
      <w:pPr>
        <w:pStyle w:val="a3"/>
        <w:spacing w:before="6"/>
        <w:ind w:left="241" w:right="257" w:firstLine="720"/>
        <w:jc w:val="both"/>
        <w:rPr>
          <w:rFonts w:asciiTheme="minorHAnsi" w:hAnsiTheme="minorHAnsi" w:cstheme="minorHAnsi"/>
        </w:rPr>
      </w:pPr>
      <w:r w:rsidRPr="00B15036">
        <w:rPr>
          <w:rFonts w:asciiTheme="minorHAnsi" w:hAnsiTheme="minorHAnsi" w:cstheme="minorHAnsi"/>
          <w:w w:val="95"/>
        </w:rPr>
        <w:t>Η</w:t>
      </w:r>
      <w:r w:rsidR="00486438" w:rsidRPr="00486438">
        <w:rPr>
          <w:rFonts w:asciiTheme="minorHAnsi" w:hAnsiTheme="minorHAnsi" w:cstheme="minorHAnsi"/>
          <w:w w:val="95"/>
        </w:rPr>
        <w:t xml:space="preserve"> </w:t>
      </w:r>
      <w:r w:rsidRPr="00B15036">
        <w:rPr>
          <w:rFonts w:asciiTheme="minorHAnsi" w:hAnsiTheme="minorHAnsi" w:cstheme="minorHAnsi"/>
          <w:b/>
          <w:w w:val="95"/>
        </w:rPr>
        <w:t>παραλαβή</w:t>
      </w:r>
      <w:r w:rsidR="00486438" w:rsidRPr="00486438">
        <w:rPr>
          <w:rFonts w:asciiTheme="minorHAnsi" w:hAnsiTheme="minorHAnsi" w:cstheme="minorHAnsi"/>
          <w:b/>
          <w:w w:val="95"/>
        </w:rPr>
        <w:t xml:space="preserve"> </w:t>
      </w:r>
      <w:r w:rsidRPr="00B15036">
        <w:rPr>
          <w:rFonts w:asciiTheme="minorHAnsi" w:hAnsiTheme="minorHAnsi" w:cstheme="minorHAnsi"/>
          <w:w w:val="95"/>
        </w:rPr>
        <w:t>των</w:t>
      </w:r>
      <w:r w:rsidR="00486438" w:rsidRPr="00486438">
        <w:rPr>
          <w:rFonts w:asciiTheme="minorHAnsi" w:hAnsiTheme="minorHAnsi" w:cstheme="minorHAnsi"/>
          <w:w w:val="95"/>
        </w:rPr>
        <w:t xml:space="preserve"> </w:t>
      </w:r>
      <w:r w:rsidRPr="00B15036">
        <w:rPr>
          <w:rFonts w:asciiTheme="minorHAnsi" w:hAnsiTheme="minorHAnsi" w:cstheme="minorHAnsi"/>
          <w:w w:val="95"/>
        </w:rPr>
        <w:t>παρεχόμενων</w:t>
      </w:r>
      <w:r w:rsidR="00486438" w:rsidRPr="00486438">
        <w:rPr>
          <w:rFonts w:asciiTheme="minorHAnsi" w:hAnsiTheme="minorHAnsi" w:cstheme="minorHAnsi"/>
          <w:w w:val="95"/>
        </w:rPr>
        <w:t xml:space="preserve"> </w:t>
      </w:r>
      <w:r w:rsidRPr="00B15036">
        <w:rPr>
          <w:rFonts w:asciiTheme="minorHAnsi" w:hAnsiTheme="minorHAnsi" w:cstheme="minorHAnsi"/>
          <w:w w:val="95"/>
        </w:rPr>
        <w:t>υπηρεσιών</w:t>
      </w:r>
      <w:r w:rsidR="00486438" w:rsidRPr="00486438">
        <w:rPr>
          <w:rFonts w:asciiTheme="minorHAnsi" w:hAnsiTheme="minorHAnsi" w:cstheme="minorHAnsi"/>
          <w:w w:val="95"/>
        </w:rPr>
        <w:t xml:space="preserve"> </w:t>
      </w:r>
      <w:r w:rsidRPr="00B15036">
        <w:rPr>
          <w:rFonts w:asciiTheme="minorHAnsi" w:hAnsiTheme="minorHAnsi" w:cstheme="minorHAnsi"/>
          <w:w w:val="95"/>
        </w:rPr>
        <w:t>θα</w:t>
      </w:r>
      <w:r w:rsidR="00486438" w:rsidRPr="00486438">
        <w:rPr>
          <w:rFonts w:asciiTheme="minorHAnsi" w:hAnsiTheme="minorHAnsi" w:cstheme="minorHAnsi"/>
          <w:w w:val="95"/>
        </w:rPr>
        <w:t xml:space="preserve"> </w:t>
      </w:r>
      <w:r w:rsidRPr="00B15036">
        <w:rPr>
          <w:rFonts w:asciiTheme="minorHAnsi" w:hAnsiTheme="minorHAnsi" w:cstheme="minorHAnsi"/>
          <w:w w:val="95"/>
        </w:rPr>
        <w:t>πραγματοποιηθεί,</w:t>
      </w:r>
      <w:r w:rsidR="00486438" w:rsidRPr="00486438">
        <w:rPr>
          <w:rFonts w:asciiTheme="minorHAnsi" w:hAnsiTheme="minorHAnsi" w:cstheme="minorHAnsi"/>
          <w:w w:val="95"/>
        </w:rPr>
        <w:t xml:space="preserve"> </w:t>
      </w:r>
      <w:r w:rsidRPr="00B15036">
        <w:rPr>
          <w:rFonts w:asciiTheme="minorHAnsi" w:hAnsiTheme="minorHAnsi" w:cstheme="minorHAnsi"/>
          <w:w w:val="95"/>
        </w:rPr>
        <w:t>από</w:t>
      </w:r>
      <w:r w:rsidR="00486438" w:rsidRPr="00486438">
        <w:rPr>
          <w:rFonts w:asciiTheme="minorHAnsi" w:hAnsiTheme="minorHAnsi" w:cstheme="minorHAnsi"/>
          <w:w w:val="95"/>
        </w:rPr>
        <w:t xml:space="preserve"> </w:t>
      </w:r>
      <w:r w:rsidRPr="00B15036">
        <w:rPr>
          <w:rFonts w:asciiTheme="minorHAnsi" w:hAnsiTheme="minorHAnsi" w:cstheme="minorHAnsi"/>
          <w:w w:val="95"/>
        </w:rPr>
        <w:t>την</w:t>
      </w:r>
      <w:r w:rsidR="00486438" w:rsidRPr="00486438">
        <w:rPr>
          <w:rFonts w:asciiTheme="minorHAnsi" w:hAnsiTheme="minorHAnsi" w:cstheme="minorHAnsi"/>
          <w:w w:val="95"/>
        </w:rPr>
        <w:t xml:space="preserve"> </w:t>
      </w:r>
      <w:r w:rsidRPr="00B15036">
        <w:rPr>
          <w:rFonts w:asciiTheme="minorHAnsi" w:hAnsiTheme="minorHAnsi" w:cstheme="minorHAnsi"/>
          <w:w w:val="95"/>
        </w:rPr>
        <w:t xml:space="preserve">αρμόδια </w:t>
      </w:r>
      <w:r w:rsidRPr="00B15036">
        <w:rPr>
          <w:rFonts w:asciiTheme="minorHAnsi" w:hAnsiTheme="minorHAnsi" w:cstheme="minorHAnsi"/>
        </w:rPr>
        <w:t>Επιτροπή</w:t>
      </w:r>
      <w:r w:rsidR="00486438" w:rsidRPr="00486438">
        <w:rPr>
          <w:rFonts w:asciiTheme="minorHAnsi" w:hAnsiTheme="minorHAnsi" w:cstheme="minorHAnsi"/>
        </w:rPr>
        <w:t xml:space="preserve"> </w:t>
      </w:r>
      <w:r w:rsidR="009C61CC" w:rsidRPr="00B15036">
        <w:rPr>
          <w:rFonts w:asciiTheme="minorHAnsi" w:hAnsiTheme="minorHAnsi" w:cstheme="minorHAnsi"/>
          <w:w w:val="95"/>
        </w:rPr>
        <w:t xml:space="preserve">Παρακολούθησης και Ποιοτικής και Ποσοτικής Παραλαβής </w:t>
      </w:r>
      <w:r w:rsidR="009C61CC" w:rsidRPr="00B15036">
        <w:rPr>
          <w:rFonts w:asciiTheme="minorHAnsi" w:hAnsiTheme="minorHAnsi" w:cstheme="minorHAnsi"/>
          <w:spacing w:val="-4"/>
          <w:w w:val="95"/>
        </w:rPr>
        <w:t>του ΚΛ/Πλοηγικού Σταθμού  Πειραιά</w:t>
      </w:r>
      <w:r w:rsidRPr="00B15036">
        <w:rPr>
          <w:rFonts w:asciiTheme="minorHAnsi" w:hAnsiTheme="minorHAnsi" w:cstheme="minorHAnsi"/>
          <w:spacing w:val="-4"/>
        </w:rPr>
        <w:t>,</w:t>
      </w:r>
      <w:r w:rsidR="00486438" w:rsidRPr="00486438">
        <w:rPr>
          <w:rFonts w:asciiTheme="minorHAnsi" w:hAnsiTheme="minorHAnsi" w:cstheme="minorHAnsi"/>
          <w:spacing w:val="-4"/>
        </w:rPr>
        <w:t xml:space="preserve"> </w:t>
      </w:r>
      <w:r w:rsidRPr="00B15036">
        <w:rPr>
          <w:rFonts w:asciiTheme="minorHAnsi" w:hAnsiTheme="minorHAnsi" w:cstheme="minorHAnsi"/>
        </w:rPr>
        <w:t>με</w:t>
      </w:r>
      <w:r w:rsidR="00486438" w:rsidRPr="00486438">
        <w:rPr>
          <w:rFonts w:asciiTheme="minorHAnsi" w:hAnsiTheme="minorHAnsi" w:cstheme="minorHAnsi"/>
        </w:rPr>
        <w:t xml:space="preserve"> </w:t>
      </w:r>
      <w:r w:rsidRPr="00B15036">
        <w:rPr>
          <w:rFonts w:asciiTheme="minorHAnsi" w:hAnsiTheme="minorHAnsi" w:cstheme="minorHAnsi"/>
        </w:rPr>
        <w:t>σύνταξη</w:t>
      </w:r>
      <w:r w:rsidR="00486438" w:rsidRPr="00486438">
        <w:rPr>
          <w:rFonts w:asciiTheme="minorHAnsi" w:hAnsiTheme="minorHAnsi" w:cstheme="minorHAnsi"/>
        </w:rPr>
        <w:t xml:space="preserve"> </w:t>
      </w:r>
      <w:r w:rsidRPr="00B15036">
        <w:rPr>
          <w:rFonts w:asciiTheme="minorHAnsi" w:hAnsiTheme="minorHAnsi" w:cstheme="minorHAnsi"/>
        </w:rPr>
        <w:t>σχετικού</w:t>
      </w:r>
      <w:r w:rsidR="00486438" w:rsidRPr="00486438">
        <w:rPr>
          <w:rFonts w:asciiTheme="minorHAnsi" w:hAnsiTheme="minorHAnsi" w:cstheme="minorHAnsi"/>
        </w:rPr>
        <w:t xml:space="preserve"> </w:t>
      </w:r>
      <w:r w:rsidRPr="00B15036">
        <w:rPr>
          <w:rFonts w:asciiTheme="minorHAnsi" w:hAnsiTheme="minorHAnsi" w:cstheme="minorHAnsi"/>
        </w:rPr>
        <w:t>πρωτοκόλλου</w:t>
      </w:r>
      <w:r w:rsidR="00486438" w:rsidRPr="00486438">
        <w:rPr>
          <w:rFonts w:asciiTheme="minorHAnsi" w:hAnsiTheme="minorHAnsi" w:cstheme="minorHAnsi"/>
        </w:rPr>
        <w:t xml:space="preserve"> </w:t>
      </w:r>
      <w:r w:rsidRPr="00B15036">
        <w:rPr>
          <w:rFonts w:asciiTheme="minorHAnsi" w:hAnsiTheme="minorHAnsi" w:cstheme="minorHAnsi"/>
        </w:rPr>
        <w:t>οριστικής</w:t>
      </w:r>
      <w:r w:rsidR="00486438" w:rsidRPr="00486438">
        <w:rPr>
          <w:rFonts w:asciiTheme="minorHAnsi" w:hAnsiTheme="minorHAnsi" w:cstheme="minorHAnsi"/>
        </w:rPr>
        <w:t xml:space="preserve"> </w:t>
      </w:r>
      <w:r w:rsidRPr="00B15036">
        <w:rPr>
          <w:rFonts w:asciiTheme="minorHAnsi" w:hAnsiTheme="minorHAnsi" w:cstheme="minorHAnsi"/>
          <w:spacing w:val="-3"/>
        </w:rPr>
        <w:t xml:space="preserve">και </w:t>
      </w:r>
      <w:r w:rsidRPr="00B15036">
        <w:rPr>
          <w:rFonts w:asciiTheme="minorHAnsi" w:hAnsiTheme="minorHAnsi" w:cstheme="minorHAnsi"/>
        </w:rPr>
        <w:t xml:space="preserve">ποιοτικής παραλαβής, κατόπιν των προαναφερόμενων βεβαιώσεων. </w:t>
      </w:r>
      <w:r w:rsidRPr="00B15036">
        <w:rPr>
          <w:rFonts w:asciiTheme="minorHAnsi" w:hAnsiTheme="minorHAnsi" w:cstheme="minorHAnsi"/>
          <w:spacing w:val="-9"/>
        </w:rPr>
        <w:t xml:space="preserve">Το </w:t>
      </w:r>
      <w:r w:rsidRPr="00B15036">
        <w:rPr>
          <w:rFonts w:asciiTheme="minorHAnsi" w:hAnsiTheme="minorHAnsi" w:cstheme="minorHAnsi"/>
        </w:rPr>
        <w:t>συνταχθέν πρωτόκολλο</w:t>
      </w:r>
      <w:r w:rsidR="00FD140A" w:rsidRPr="00FD140A">
        <w:rPr>
          <w:rFonts w:asciiTheme="minorHAnsi" w:hAnsiTheme="minorHAnsi" w:cstheme="minorHAnsi"/>
        </w:rPr>
        <w:t xml:space="preserve"> </w:t>
      </w:r>
      <w:r w:rsidRPr="00B15036">
        <w:rPr>
          <w:rFonts w:asciiTheme="minorHAnsi" w:hAnsiTheme="minorHAnsi" w:cstheme="minorHAnsi"/>
        </w:rPr>
        <w:t>θα</w:t>
      </w:r>
      <w:r w:rsidR="00FD140A" w:rsidRPr="00FD140A">
        <w:rPr>
          <w:rFonts w:asciiTheme="minorHAnsi" w:hAnsiTheme="minorHAnsi" w:cstheme="minorHAnsi"/>
        </w:rPr>
        <w:t xml:space="preserve"> </w:t>
      </w:r>
      <w:r w:rsidRPr="00B15036">
        <w:rPr>
          <w:rFonts w:asciiTheme="minorHAnsi" w:hAnsiTheme="minorHAnsi" w:cstheme="minorHAnsi"/>
        </w:rPr>
        <w:t>αποστέλλεται</w:t>
      </w:r>
      <w:r w:rsidR="00FD140A" w:rsidRPr="00FD140A">
        <w:rPr>
          <w:rFonts w:asciiTheme="minorHAnsi" w:hAnsiTheme="minorHAnsi" w:cstheme="minorHAnsi"/>
        </w:rPr>
        <w:t xml:space="preserve"> </w:t>
      </w:r>
      <w:r w:rsidRPr="00B15036">
        <w:rPr>
          <w:rFonts w:asciiTheme="minorHAnsi" w:hAnsiTheme="minorHAnsi" w:cstheme="minorHAnsi"/>
        </w:rPr>
        <w:t>στη</w:t>
      </w:r>
      <w:r w:rsidR="00FD140A" w:rsidRPr="00FD140A">
        <w:rPr>
          <w:rFonts w:asciiTheme="minorHAnsi" w:hAnsiTheme="minorHAnsi" w:cstheme="minorHAnsi"/>
        </w:rPr>
        <w:t xml:space="preserve"> </w:t>
      </w:r>
      <w:r w:rsidR="009C61CC" w:rsidRPr="00B15036">
        <w:rPr>
          <w:rFonts w:asciiTheme="minorHAnsi" w:hAnsiTheme="minorHAnsi" w:cstheme="minorHAnsi"/>
        </w:rPr>
        <w:t>Γ.Δ.Ο.Υ/Δ.Ο.Δ/Τ.Ε.Ο.Θ</w:t>
      </w:r>
      <w:r w:rsidR="00FD140A" w:rsidRPr="00FD140A">
        <w:rPr>
          <w:rFonts w:asciiTheme="minorHAnsi" w:hAnsiTheme="minorHAnsi" w:cstheme="minorHAnsi"/>
        </w:rPr>
        <w:t xml:space="preserve"> </w:t>
      </w:r>
      <w:r w:rsidRPr="00B15036">
        <w:rPr>
          <w:rFonts w:asciiTheme="minorHAnsi" w:hAnsiTheme="minorHAnsi" w:cstheme="minorHAnsi"/>
        </w:rPr>
        <w:t>για</w:t>
      </w:r>
      <w:r w:rsidR="00FD140A" w:rsidRPr="00FD140A">
        <w:rPr>
          <w:rFonts w:asciiTheme="minorHAnsi" w:hAnsiTheme="minorHAnsi" w:cstheme="minorHAnsi"/>
        </w:rPr>
        <w:t xml:space="preserve"> </w:t>
      </w:r>
      <w:r w:rsidRPr="00B15036">
        <w:rPr>
          <w:rFonts w:asciiTheme="minorHAnsi" w:hAnsiTheme="minorHAnsi" w:cstheme="minorHAnsi"/>
        </w:rPr>
        <w:t>περαιτέρω</w:t>
      </w:r>
      <w:r w:rsidR="00FD140A" w:rsidRPr="00FD140A">
        <w:rPr>
          <w:rFonts w:asciiTheme="minorHAnsi" w:hAnsiTheme="minorHAnsi" w:cstheme="minorHAnsi"/>
        </w:rPr>
        <w:t xml:space="preserve"> </w:t>
      </w:r>
      <w:r w:rsidRPr="00B15036">
        <w:rPr>
          <w:rFonts w:asciiTheme="minorHAnsi" w:hAnsiTheme="minorHAnsi" w:cstheme="minorHAnsi"/>
        </w:rPr>
        <w:t>ενέργειες</w:t>
      </w:r>
      <w:r w:rsidR="00FD140A" w:rsidRPr="00FD140A">
        <w:rPr>
          <w:rFonts w:asciiTheme="minorHAnsi" w:hAnsiTheme="minorHAnsi" w:cstheme="minorHAnsi"/>
        </w:rPr>
        <w:t xml:space="preserve"> </w:t>
      </w:r>
      <w:r w:rsidRPr="00B15036">
        <w:rPr>
          <w:rFonts w:asciiTheme="minorHAnsi" w:hAnsiTheme="minorHAnsi" w:cstheme="minorHAnsi"/>
        </w:rPr>
        <w:t>πληρωμής.</w:t>
      </w:r>
    </w:p>
    <w:p w:rsidR="00D9497A" w:rsidRPr="00B15036" w:rsidRDefault="00D9497A" w:rsidP="00B15036">
      <w:pPr>
        <w:pStyle w:val="a3"/>
        <w:spacing w:before="1"/>
        <w:rPr>
          <w:rFonts w:asciiTheme="minorHAnsi" w:hAnsiTheme="minorHAnsi" w:cstheme="minorHAnsi"/>
        </w:rPr>
      </w:pPr>
    </w:p>
    <w:p w:rsidR="00D9497A" w:rsidRPr="00B15036" w:rsidRDefault="0023526B" w:rsidP="00B15036">
      <w:pPr>
        <w:pStyle w:val="21"/>
        <w:numPr>
          <w:ilvl w:val="0"/>
          <w:numId w:val="6"/>
        </w:numPr>
        <w:tabs>
          <w:tab w:val="left" w:pos="1204"/>
        </w:tabs>
        <w:ind w:hanging="241"/>
        <w:rPr>
          <w:rFonts w:asciiTheme="minorHAnsi" w:hAnsiTheme="minorHAnsi" w:cstheme="minorHAnsi"/>
          <w:sz w:val="22"/>
          <w:szCs w:val="22"/>
        </w:rPr>
      </w:pPr>
      <w:r w:rsidRPr="00B15036">
        <w:rPr>
          <w:rFonts w:asciiTheme="minorHAnsi" w:hAnsiTheme="minorHAnsi" w:cstheme="minorHAnsi"/>
          <w:sz w:val="22"/>
          <w:szCs w:val="22"/>
        </w:rPr>
        <w:t>Εγγύηση καλής</w:t>
      </w:r>
      <w:r w:rsidR="00FD140A">
        <w:rPr>
          <w:rFonts w:asciiTheme="minorHAnsi" w:hAnsiTheme="minorHAnsi" w:cstheme="minorHAnsi"/>
          <w:sz w:val="22"/>
          <w:szCs w:val="22"/>
          <w:lang w:val="en-US"/>
        </w:rPr>
        <w:t xml:space="preserve"> </w:t>
      </w:r>
      <w:r w:rsidRPr="00B15036">
        <w:rPr>
          <w:rFonts w:asciiTheme="minorHAnsi" w:hAnsiTheme="minorHAnsi" w:cstheme="minorHAnsi"/>
          <w:sz w:val="22"/>
          <w:szCs w:val="22"/>
        </w:rPr>
        <w:t>εκτέλεσης</w:t>
      </w:r>
    </w:p>
    <w:p w:rsidR="00D9497A" w:rsidRPr="00B15036" w:rsidRDefault="0023526B" w:rsidP="00B15036">
      <w:pPr>
        <w:pStyle w:val="a3"/>
        <w:spacing w:before="162"/>
        <w:ind w:left="241" w:right="269" w:firstLine="720"/>
        <w:jc w:val="both"/>
        <w:rPr>
          <w:rFonts w:asciiTheme="minorHAnsi" w:hAnsiTheme="minorHAnsi" w:cstheme="minorHAnsi"/>
        </w:rPr>
      </w:pPr>
      <w:r w:rsidRPr="00B15036">
        <w:rPr>
          <w:rFonts w:asciiTheme="minorHAnsi" w:hAnsiTheme="minorHAnsi" w:cstheme="minorHAnsi"/>
          <w:w w:val="95"/>
        </w:rPr>
        <w:t>Ο</w:t>
      </w:r>
      <w:r w:rsidR="00FD140A" w:rsidRPr="00FD140A">
        <w:rPr>
          <w:rFonts w:asciiTheme="minorHAnsi" w:hAnsiTheme="minorHAnsi" w:cstheme="minorHAnsi"/>
          <w:w w:val="95"/>
        </w:rPr>
        <w:t xml:space="preserve"> </w:t>
      </w:r>
      <w:r w:rsidRPr="00B15036">
        <w:rPr>
          <w:rFonts w:asciiTheme="minorHAnsi" w:hAnsiTheme="minorHAnsi" w:cstheme="minorHAnsi"/>
          <w:w w:val="95"/>
        </w:rPr>
        <w:t>Ανάδοχος</w:t>
      </w:r>
      <w:r w:rsidR="00FD140A" w:rsidRPr="00FD140A">
        <w:rPr>
          <w:rFonts w:asciiTheme="minorHAnsi" w:hAnsiTheme="minorHAnsi" w:cstheme="minorHAnsi"/>
          <w:w w:val="95"/>
        </w:rPr>
        <w:t xml:space="preserve"> </w:t>
      </w:r>
      <w:r w:rsidRPr="00B15036">
        <w:rPr>
          <w:rFonts w:asciiTheme="minorHAnsi" w:hAnsiTheme="minorHAnsi" w:cstheme="minorHAnsi"/>
          <w:w w:val="95"/>
        </w:rPr>
        <w:t>υποχρεούται</w:t>
      </w:r>
      <w:r w:rsidR="00FD140A" w:rsidRPr="00FD140A">
        <w:rPr>
          <w:rFonts w:asciiTheme="minorHAnsi" w:hAnsiTheme="minorHAnsi" w:cstheme="minorHAnsi"/>
          <w:w w:val="95"/>
        </w:rPr>
        <w:t xml:space="preserve"> </w:t>
      </w:r>
      <w:r w:rsidRPr="00B15036">
        <w:rPr>
          <w:rFonts w:asciiTheme="minorHAnsi" w:hAnsiTheme="minorHAnsi" w:cstheme="minorHAnsi"/>
          <w:w w:val="95"/>
        </w:rPr>
        <w:t>κατά</w:t>
      </w:r>
      <w:r w:rsidR="00FD140A" w:rsidRPr="00FD140A">
        <w:rPr>
          <w:rFonts w:asciiTheme="minorHAnsi" w:hAnsiTheme="minorHAnsi" w:cstheme="minorHAnsi"/>
          <w:w w:val="95"/>
        </w:rPr>
        <w:t xml:space="preserve"> </w:t>
      </w:r>
      <w:r w:rsidRPr="00B15036">
        <w:rPr>
          <w:rFonts w:asciiTheme="minorHAnsi" w:hAnsiTheme="minorHAnsi" w:cstheme="minorHAnsi"/>
          <w:w w:val="95"/>
        </w:rPr>
        <w:t>τα</w:t>
      </w:r>
      <w:r w:rsidR="00FD140A" w:rsidRPr="00FD140A">
        <w:rPr>
          <w:rFonts w:asciiTheme="minorHAnsi" w:hAnsiTheme="minorHAnsi" w:cstheme="minorHAnsi"/>
          <w:w w:val="95"/>
        </w:rPr>
        <w:t xml:space="preserve"> </w:t>
      </w:r>
      <w:r w:rsidRPr="00B15036">
        <w:rPr>
          <w:rFonts w:asciiTheme="minorHAnsi" w:hAnsiTheme="minorHAnsi" w:cstheme="minorHAnsi"/>
          <w:w w:val="95"/>
        </w:rPr>
        <w:t>ρητώς</w:t>
      </w:r>
      <w:r w:rsidR="00FD140A" w:rsidRPr="00FD140A">
        <w:rPr>
          <w:rFonts w:asciiTheme="minorHAnsi" w:hAnsiTheme="minorHAnsi" w:cstheme="minorHAnsi"/>
          <w:w w:val="95"/>
        </w:rPr>
        <w:t xml:space="preserve"> </w:t>
      </w:r>
      <w:r w:rsidRPr="00B15036">
        <w:rPr>
          <w:rFonts w:asciiTheme="minorHAnsi" w:hAnsiTheme="minorHAnsi" w:cstheme="minorHAnsi"/>
          <w:w w:val="95"/>
        </w:rPr>
        <w:t>οριζόμενα</w:t>
      </w:r>
      <w:r w:rsidR="00FD140A" w:rsidRPr="00FD140A">
        <w:rPr>
          <w:rFonts w:asciiTheme="minorHAnsi" w:hAnsiTheme="minorHAnsi" w:cstheme="minorHAnsi"/>
          <w:w w:val="95"/>
        </w:rPr>
        <w:t xml:space="preserve"> </w:t>
      </w:r>
      <w:r w:rsidRPr="00B15036">
        <w:rPr>
          <w:rFonts w:asciiTheme="minorHAnsi" w:hAnsiTheme="minorHAnsi" w:cstheme="minorHAnsi"/>
          <w:w w:val="95"/>
        </w:rPr>
        <w:t>στο</w:t>
      </w:r>
      <w:r w:rsidR="00FD140A" w:rsidRPr="00FD140A">
        <w:rPr>
          <w:rFonts w:asciiTheme="minorHAnsi" w:hAnsiTheme="minorHAnsi" w:cstheme="minorHAnsi"/>
          <w:w w:val="95"/>
        </w:rPr>
        <w:t xml:space="preserve"> </w:t>
      </w:r>
      <w:r w:rsidRPr="00B15036">
        <w:rPr>
          <w:rFonts w:asciiTheme="minorHAnsi" w:hAnsiTheme="minorHAnsi" w:cstheme="minorHAnsi"/>
          <w:w w:val="95"/>
        </w:rPr>
        <w:t>άρθρο72</w:t>
      </w:r>
      <w:r w:rsidR="00FD140A" w:rsidRPr="00FD140A">
        <w:rPr>
          <w:rFonts w:asciiTheme="minorHAnsi" w:hAnsiTheme="minorHAnsi" w:cstheme="minorHAnsi"/>
          <w:w w:val="95"/>
        </w:rPr>
        <w:t xml:space="preserve"> </w:t>
      </w:r>
      <w:r w:rsidRPr="00B15036">
        <w:rPr>
          <w:rFonts w:asciiTheme="minorHAnsi" w:hAnsiTheme="minorHAnsi" w:cstheme="minorHAnsi"/>
          <w:w w:val="95"/>
        </w:rPr>
        <w:t>του</w:t>
      </w:r>
      <w:r w:rsidR="00FD140A" w:rsidRPr="00FD140A">
        <w:rPr>
          <w:rFonts w:asciiTheme="minorHAnsi" w:hAnsiTheme="minorHAnsi" w:cstheme="minorHAnsi"/>
          <w:w w:val="95"/>
        </w:rPr>
        <w:t xml:space="preserve"> </w:t>
      </w:r>
      <w:r w:rsidRPr="00B15036">
        <w:rPr>
          <w:rFonts w:asciiTheme="minorHAnsi" w:hAnsiTheme="minorHAnsi" w:cstheme="minorHAnsi"/>
          <w:w w:val="95"/>
        </w:rPr>
        <w:t>Ν.4412/2016 (Α΄147)</w:t>
      </w:r>
      <w:r w:rsidR="00FD140A" w:rsidRPr="00FD140A">
        <w:rPr>
          <w:rFonts w:asciiTheme="minorHAnsi" w:hAnsiTheme="minorHAnsi" w:cstheme="minorHAnsi"/>
          <w:w w:val="95"/>
        </w:rPr>
        <w:t xml:space="preserve"> </w:t>
      </w:r>
      <w:r w:rsidRPr="00B15036">
        <w:rPr>
          <w:rFonts w:asciiTheme="minorHAnsi" w:hAnsiTheme="minorHAnsi" w:cstheme="minorHAnsi"/>
          <w:w w:val="95"/>
        </w:rPr>
        <w:t>κατά</w:t>
      </w:r>
      <w:r w:rsidR="00FD140A" w:rsidRPr="00FD140A">
        <w:rPr>
          <w:rFonts w:asciiTheme="minorHAnsi" w:hAnsiTheme="minorHAnsi" w:cstheme="minorHAnsi"/>
          <w:w w:val="95"/>
        </w:rPr>
        <w:t xml:space="preserve"> </w:t>
      </w:r>
      <w:r w:rsidRPr="00B15036">
        <w:rPr>
          <w:rFonts w:asciiTheme="minorHAnsi" w:hAnsiTheme="minorHAnsi" w:cstheme="minorHAnsi"/>
          <w:w w:val="95"/>
        </w:rPr>
        <w:t>την</w:t>
      </w:r>
      <w:r w:rsidR="00FD140A" w:rsidRPr="00FD140A">
        <w:rPr>
          <w:rFonts w:asciiTheme="minorHAnsi" w:hAnsiTheme="minorHAnsi" w:cstheme="minorHAnsi"/>
          <w:w w:val="95"/>
        </w:rPr>
        <w:t xml:space="preserve"> </w:t>
      </w:r>
      <w:r w:rsidRPr="00B15036">
        <w:rPr>
          <w:rFonts w:asciiTheme="minorHAnsi" w:hAnsiTheme="minorHAnsi" w:cstheme="minorHAnsi"/>
          <w:w w:val="95"/>
        </w:rPr>
        <w:t>υπογραφή</w:t>
      </w:r>
      <w:r w:rsidR="00FD140A" w:rsidRPr="00FD140A">
        <w:rPr>
          <w:rFonts w:asciiTheme="minorHAnsi" w:hAnsiTheme="minorHAnsi" w:cstheme="minorHAnsi"/>
          <w:w w:val="95"/>
        </w:rPr>
        <w:t xml:space="preserve"> </w:t>
      </w:r>
      <w:r w:rsidRPr="00B15036">
        <w:rPr>
          <w:rFonts w:asciiTheme="minorHAnsi" w:hAnsiTheme="minorHAnsi" w:cstheme="minorHAnsi"/>
          <w:w w:val="95"/>
        </w:rPr>
        <w:t>της</w:t>
      </w:r>
      <w:r w:rsidR="00FD140A" w:rsidRPr="00FD140A">
        <w:rPr>
          <w:rFonts w:asciiTheme="minorHAnsi" w:hAnsiTheme="minorHAnsi" w:cstheme="minorHAnsi"/>
          <w:w w:val="95"/>
        </w:rPr>
        <w:t xml:space="preserve"> </w:t>
      </w:r>
      <w:r w:rsidRPr="00B15036">
        <w:rPr>
          <w:rFonts w:asciiTheme="minorHAnsi" w:hAnsiTheme="minorHAnsi" w:cstheme="minorHAnsi"/>
          <w:w w:val="95"/>
        </w:rPr>
        <w:t>Σύμβασης,</w:t>
      </w:r>
      <w:r w:rsidR="00FD140A" w:rsidRPr="00FD140A">
        <w:rPr>
          <w:rFonts w:asciiTheme="minorHAnsi" w:hAnsiTheme="minorHAnsi" w:cstheme="minorHAnsi"/>
          <w:w w:val="95"/>
        </w:rPr>
        <w:t xml:space="preserve"> </w:t>
      </w:r>
      <w:r w:rsidRPr="00B15036">
        <w:rPr>
          <w:rFonts w:asciiTheme="minorHAnsi" w:hAnsiTheme="minorHAnsi" w:cstheme="minorHAnsi"/>
          <w:w w:val="95"/>
        </w:rPr>
        <w:t>στην</w:t>
      </w:r>
      <w:r w:rsidR="00FD140A" w:rsidRPr="00FD140A">
        <w:rPr>
          <w:rFonts w:asciiTheme="minorHAnsi" w:hAnsiTheme="minorHAnsi" w:cstheme="minorHAnsi"/>
          <w:w w:val="95"/>
        </w:rPr>
        <w:t xml:space="preserve"> </w:t>
      </w:r>
      <w:r w:rsidRPr="00B15036">
        <w:rPr>
          <w:rFonts w:asciiTheme="minorHAnsi" w:hAnsiTheme="minorHAnsi" w:cstheme="minorHAnsi"/>
          <w:w w:val="95"/>
        </w:rPr>
        <w:t>υποβολή</w:t>
      </w:r>
      <w:r w:rsidR="00FD140A" w:rsidRPr="00FD140A">
        <w:rPr>
          <w:rFonts w:asciiTheme="minorHAnsi" w:hAnsiTheme="minorHAnsi" w:cstheme="minorHAnsi"/>
          <w:w w:val="95"/>
        </w:rPr>
        <w:t xml:space="preserve"> </w:t>
      </w:r>
      <w:r w:rsidRPr="00B15036">
        <w:rPr>
          <w:rFonts w:asciiTheme="minorHAnsi" w:hAnsiTheme="minorHAnsi" w:cstheme="minorHAnsi"/>
          <w:w w:val="95"/>
        </w:rPr>
        <w:t>Εγγύησης</w:t>
      </w:r>
      <w:r w:rsidR="00FD140A" w:rsidRPr="00FD140A">
        <w:rPr>
          <w:rFonts w:asciiTheme="minorHAnsi" w:hAnsiTheme="minorHAnsi" w:cstheme="minorHAnsi"/>
          <w:w w:val="95"/>
        </w:rPr>
        <w:t xml:space="preserve"> </w:t>
      </w:r>
      <w:r w:rsidRPr="00B15036">
        <w:rPr>
          <w:rFonts w:asciiTheme="minorHAnsi" w:hAnsiTheme="minorHAnsi" w:cstheme="minorHAnsi"/>
          <w:w w:val="95"/>
        </w:rPr>
        <w:t>Καλής</w:t>
      </w:r>
      <w:r w:rsidR="00FD140A" w:rsidRPr="00FD140A">
        <w:rPr>
          <w:rFonts w:asciiTheme="minorHAnsi" w:hAnsiTheme="minorHAnsi" w:cstheme="minorHAnsi"/>
          <w:w w:val="95"/>
        </w:rPr>
        <w:t xml:space="preserve"> </w:t>
      </w:r>
      <w:r w:rsidRPr="00B15036">
        <w:rPr>
          <w:rFonts w:asciiTheme="minorHAnsi" w:hAnsiTheme="minorHAnsi" w:cstheme="minorHAnsi"/>
          <w:w w:val="95"/>
        </w:rPr>
        <w:t>Εκτέλεσης</w:t>
      </w:r>
      <w:r w:rsidR="00FD140A" w:rsidRPr="00FD140A">
        <w:rPr>
          <w:rFonts w:asciiTheme="minorHAnsi" w:hAnsiTheme="minorHAnsi" w:cstheme="minorHAnsi"/>
          <w:w w:val="95"/>
        </w:rPr>
        <w:t xml:space="preserve"> </w:t>
      </w:r>
      <w:r w:rsidRPr="00B15036">
        <w:rPr>
          <w:rFonts w:asciiTheme="minorHAnsi" w:hAnsiTheme="minorHAnsi" w:cstheme="minorHAnsi"/>
          <w:w w:val="95"/>
        </w:rPr>
        <w:t xml:space="preserve">της Σύμβασης </w:t>
      </w:r>
      <w:r w:rsidRPr="00B15036">
        <w:rPr>
          <w:rFonts w:asciiTheme="minorHAnsi" w:hAnsiTheme="minorHAnsi" w:cstheme="minorHAnsi"/>
          <w:w w:val="95"/>
          <w:u w:val="single"/>
        </w:rPr>
        <w:t>ύψους 5%</w:t>
      </w:r>
      <w:r w:rsidRPr="00B15036">
        <w:rPr>
          <w:rFonts w:asciiTheme="minorHAnsi" w:hAnsiTheme="minorHAnsi" w:cstheme="minorHAnsi"/>
          <w:w w:val="95"/>
        </w:rPr>
        <w:t xml:space="preserve"> επί της συμβατικής αξίας εκτός Φ.Π.Α. </w:t>
      </w:r>
      <w:r w:rsidRPr="00B15036">
        <w:rPr>
          <w:rFonts w:asciiTheme="minorHAnsi" w:hAnsiTheme="minorHAnsi" w:cstheme="minorHAnsi"/>
          <w:spacing w:val="-3"/>
          <w:w w:val="95"/>
        </w:rPr>
        <w:t xml:space="preserve">και </w:t>
      </w:r>
      <w:r w:rsidRPr="00B15036">
        <w:rPr>
          <w:rFonts w:asciiTheme="minorHAnsi" w:hAnsiTheme="minorHAnsi" w:cstheme="minorHAnsi"/>
          <w:w w:val="95"/>
        </w:rPr>
        <w:t>καταπίπτει σε</w:t>
      </w:r>
      <w:r w:rsidR="00FD140A" w:rsidRPr="00FD140A">
        <w:rPr>
          <w:rFonts w:asciiTheme="minorHAnsi" w:hAnsiTheme="minorHAnsi" w:cstheme="minorHAnsi"/>
          <w:w w:val="95"/>
        </w:rPr>
        <w:t xml:space="preserve"> </w:t>
      </w:r>
      <w:r w:rsidRPr="00B15036">
        <w:rPr>
          <w:rFonts w:asciiTheme="minorHAnsi" w:hAnsiTheme="minorHAnsi" w:cstheme="minorHAnsi"/>
          <w:w w:val="95"/>
        </w:rPr>
        <w:t xml:space="preserve">περίπτωση </w:t>
      </w:r>
      <w:r w:rsidRPr="00B15036">
        <w:rPr>
          <w:rFonts w:asciiTheme="minorHAnsi" w:hAnsiTheme="minorHAnsi" w:cstheme="minorHAnsi"/>
        </w:rPr>
        <w:t>παράβασης</w:t>
      </w:r>
      <w:r w:rsidR="00FD140A" w:rsidRPr="00FD140A">
        <w:rPr>
          <w:rFonts w:asciiTheme="minorHAnsi" w:hAnsiTheme="minorHAnsi" w:cstheme="minorHAnsi"/>
        </w:rPr>
        <w:t xml:space="preserve"> </w:t>
      </w:r>
      <w:r w:rsidRPr="00B15036">
        <w:rPr>
          <w:rFonts w:asciiTheme="minorHAnsi" w:hAnsiTheme="minorHAnsi" w:cstheme="minorHAnsi"/>
        </w:rPr>
        <w:t>τω</w:t>
      </w:r>
      <w:r w:rsidR="00FD140A">
        <w:rPr>
          <w:rFonts w:asciiTheme="minorHAnsi" w:hAnsiTheme="minorHAnsi" w:cstheme="minorHAnsi"/>
        </w:rPr>
        <w:t xml:space="preserve">ν </w:t>
      </w:r>
      <w:r w:rsidRPr="00B15036">
        <w:rPr>
          <w:rFonts w:asciiTheme="minorHAnsi" w:hAnsiTheme="minorHAnsi" w:cstheme="minorHAnsi"/>
        </w:rPr>
        <w:t>όρων</w:t>
      </w:r>
      <w:r w:rsidR="00FD140A">
        <w:rPr>
          <w:rFonts w:asciiTheme="minorHAnsi" w:hAnsiTheme="minorHAnsi" w:cstheme="minorHAnsi"/>
        </w:rPr>
        <w:t xml:space="preserve"> της </w:t>
      </w:r>
      <w:r w:rsidRPr="00B15036">
        <w:rPr>
          <w:rFonts w:asciiTheme="minorHAnsi" w:hAnsiTheme="minorHAnsi" w:cstheme="minorHAnsi"/>
        </w:rPr>
        <w:t>Σύμβασης.</w:t>
      </w:r>
    </w:p>
    <w:p w:rsidR="00D9497A" w:rsidRPr="00B15036" w:rsidRDefault="0023526B" w:rsidP="00B15036">
      <w:pPr>
        <w:pStyle w:val="a3"/>
        <w:spacing w:before="5"/>
        <w:ind w:left="241" w:right="261" w:firstLine="720"/>
        <w:jc w:val="both"/>
        <w:rPr>
          <w:rFonts w:asciiTheme="minorHAnsi" w:hAnsiTheme="minorHAnsi" w:cstheme="minorHAnsi"/>
        </w:rPr>
      </w:pPr>
      <w:r w:rsidRPr="00B15036">
        <w:rPr>
          <w:rFonts w:asciiTheme="minorHAnsi" w:hAnsiTheme="minorHAnsi" w:cstheme="minorHAnsi"/>
          <w:w w:val="95"/>
        </w:rPr>
        <w:t>Η</w:t>
      </w:r>
      <w:r w:rsidR="00FD140A">
        <w:rPr>
          <w:rFonts w:asciiTheme="minorHAnsi" w:hAnsiTheme="minorHAnsi" w:cstheme="minorHAnsi"/>
          <w:w w:val="95"/>
        </w:rPr>
        <w:t xml:space="preserve"> </w:t>
      </w:r>
      <w:r w:rsidRPr="00B15036">
        <w:rPr>
          <w:rFonts w:asciiTheme="minorHAnsi" w:hAnsiTheme="minorHAnsi" w:cstheme="minorHAnsi"/>
          <w:w w:val="95"/>
        </w:rPr>
        <w:t>Εγγύηση</w:t>
      </w:r>
      <w:r w:rsidR="00FD140A">
        <w:rPr>
          <w:rFonts w:asciiTheme="minorHAnsi" w:hAnsiTheme="minorHAnsi" w:cstheme="minorHAnsi"/>
          <w:w w:val="95"/>
        </w:rPr>
        <w:t xml:space="preserve"> </w:t>
      </w:r>
      <w:r w:rsidRPr="00B15036">
        <w:rPr>
          <w:rFonts w:asciiTheme="minorHAnsi" w:hAnsiTheme="minorHAnsi" w:cstheme="minorHAnsi"/>
          <w:w w:val="95"/>
        </w:rPr>
        <w:t>καλής</w:t>
      </w:r>
      <w:r w:rsidR="00FD140A">
        <w:rPr>
          <w:rFonts w:asciiTheme="minorHAnsi" w:hAnsiTheme="minorHAnsi" w:cstheme="minorHAnsi"/>
          <w:w w:val="95"/>
        </w:rPr>
        <w:t xml:space="preserve"> </w:t>
      </w:r>
      <w:r w:rsidRPr="00B15036">
        <w:rPr>
          <w:rFonts w:asciiTheme="minorHAnsi" w:hAnsiTheme="minorHAnsi" w:cstheme="minorHAnsi"/>
          <w:w w:val="95"/>
        </w:rPr>
        <w:t>εκτέλεσης</w:t>
      </w:r>
      <w:r w:rsidR="00FD140A">
        <w:rPr>
          <w:rFonts w:asciiTheme="minorHAnsi" w:hAnsiTheme="minorHAnsi" w:cstheme="minorHAnsi"/>
          <w:w w:val="95"/>
        </w:rPr>
        <w:t xml:space="preserve"> της </w:t>
      </w:r>
      <w:r w:rsidRPr="00B15036">
        <w:rPr>
          <w:rFonts w:asciiTheme="minorHAnsi" w:hAnsiTheme="minorHAnsi" w:cstheme="minorHAnsi"/>
          <w:w w:val="95"/>
        </w:rPr>
        <w:t>Σύμβασης</w:t>
      </w:r>
      <w:r w:rsidR="00FD140A">
        <w:rPr>
          <w:rFonts w:asciiTheme="minorHAnsi" w:hAnsiTheme="minorHAnsi" w:cstheme="minorHAnsi"/>
          <w:w w:val="95"/>
        </w:rPr>
        <w:t xml:space="preserve"> </w:t>
      </w:r>
      <w:r w:rsidRPr="00B15036">
        <w:rPr>
          <w:rFonts w:asciiTheme="minorHAnsi" w:hAnsiTheme="minorHAnsi" w:cstheme="minorHAnsi"/>
          <w:w w:val="95"/>
        </w:rPr>
        <w:t>καλύπτει</w:t>
      </w:r>
      <w:r w:rsidR="00FD140A">
        <w:rPr>
          <w:rFonts w:asciiTheme="minorHAnsi" w:hAnsiTheme="minorHAnsi" w:cstheme="minorHAnsi"/>
          <w:w w:val="95"/>
        </w:rPr>
        <w:t xml:space="preserve"> </w:t>
      </w:r>
      <w:r w:rsidRPr="00B15036">
        <w:rPr>
          <w:rFonts w:asciiTheme="minorHAnsi" w:hAnsiTheme="minorHAnsi" w:cstheme="minorHAnsi"/>
          <w:w w:val="95"/>
        </w:rPr>
        <w:t>συνολικά</w:t>
      </w:r>
      <w:r w:rsidR="00FD140A">
        <w:rPr>
          <w:rFonts w:asciiTheme="minorHAnsi" w:hAnsiTheme="minorHAnsi" w:cstheme="minorHAnsi"/>
          <w:w w:val="95"/>
        </w:rPr>
        <w:t xml:space="preserve"> </w:t>
      </w:r>
      <w:r w:rsidRPr="00B15036">
        <w:rPr>
          <w:rFonts w:asciiTheme="minorHAnsi" w:hAnsiTheme="minorHAnsi" w:cstheme="minorHAnsi"/>
          <w:spacing w:val="-3"/>
          <w:w w:val="95"/>
        </w:rPr>
        <w:t>και</w:t>
      </w:r>
      <w:r w:rsidR="00FD140A">
        <w:rPr>
          <w:rFonts w:asciiTheme="minorHAnsi" w:hAnsiTheme="minorHAnsi" w:cstheme="minorHAnsi"/>
          <w:spacing w:val="-3"/>
          <w:w w:val="95"/>
        </w:rPr>
        <w:t xml:space="preserve"> </w:t>
      </w:r>
      <w:r w:rsidRPr="00B15036">
        <w:rPr>
          <w:rFonts w:asciiTheme="minorHAnsi" w:hAnsiTheme="minorHAnsi" w:cstheme="minorHAnsi"/>
          <w:w w:val="95"/>
        </w:rPr>
        <w:t>χωρίς</w:t>
      </w:r>
      <w:r w:rsidR="00FD140A">
        <w:rPr>
          <w:rFonts w:asciiTheme="minorHAnsi" w:hAnsiTheme="minorHAnsi" w:cstheme="minorHAnsi"/>
          <w:w w:val="95"/>
        </w:rPr>
        <w:t xml:space="preserve"> </w:t>
      </w:r>
      <w:r w:rsidRPr="00B15036">
        <w:rPr>
          <w:rFonts w:asciiTheme="minorHAnsi" w:hAnsiTheme="minorHAnsi" w:cstheme="minorHAnsi"/>
          <w:w w:val="95"/>
        </w:rPr>
        <w:t xml:space="preserve">διακρίσεις </w:t>
      </w:r>
      <w:r w:rsidRPr="00B15036">
        <w:rPr>
          <w:rFonts w:asciiTheme="minorHAnsi" w:hAnsiTheme="minorHAnsi" w:cstheme="minorHAnsi"/>
          <w:spacing w:val="-3"/>
        </w:rPr>
        <w:t>την</w:t>
      </w:r>
      <w:r w:rsidR="00FD140A">
        <w:rPr>
          <w:rFonts w:asciiTheme="minorHAnsi" w:hAnsiTheme="minorHAnsi" w:cstheme="minorHAnsi"/>
          <w:spacing w:val="-3"/>
        </w:rPr>
        <w:t xml:space="preserve"> </w:t>
      </w:r>
      <w:r w:rsidRPr="00B15036">
        <w:rPr>
          <w:rFonts w:asciiTheme="minorHAnsi" w:hAnsiTheme="minorHAnsi" w:cstheme="minorHAnsi"/>
        </w:rPr>
        <w:t>εφαρμογή</w:t>
      </w:r>
      <w:r w:rsidR="00FD140A">
        <w:rPr>
          <w:rFonts w:asciiTheme="minorHAnsi" w:hAnsiTheme="minorHAnsi" w:cstheme="minorHAnsi"/>
        </w:rPr>
        <w:t xml:space="preserve"> </w:t>
      </w:r>
      <w:r w:rsidRPr="00B15036">
        <w:rPr>
          <w:rFonts w:asciiTheme="minorHAnsi" w:hAnsiTheme="minorHAnsi" w:cstheme="minorHAnsi"/>
        </w:rPr>
        <w:t>όλων</w:t>
      </w:r>
      <w:r w:rsidR="00FD140A">
        <w:rPr>
          <w:rFonts w:asciiTheme="minorHAnsi" w:hAnsiTheme="minorHAnsi" w:cstheme="minorHAnsi"/>
        </w:rPr>
        <w:t xml:space="preserve"> </w:t>
      </w:r>
      <w:r w:rsidRPr="00B15036">
        <w:rPr>
          <w:rFonts w:asciiTheme="minorHAnsi" w:hAnsiTheme="minorHAnsi" w:cstheme="minorHAnsi"/>
        </w:rPr>
        <w:t>των</w:t>
      </w:r>
      <w:r w:rsidR="00FD140A">
        <w:rPr>
          <w:rFonts w:asciiTheme="minorHAnsi" w:hAnsiTheme="minorHAnsi" w:cstheme="minorHAnsi"/>
        </w:rPr>
        <w:t xml:space="preserve"> </w:t>
      </w:r>
      <w:r w:rsidRPr="00B15036">
        <w:rPr>
          <w:rFonts w:asciiTheme="minorHAnsi" w:hAnsiTheme="minorHAnsi" w:cstheme="minorHAnsi"/>
        </w:rPr>
        <w:t>όρων</w:t>
      </w:r>
      <w:r w:rsidR="00FD140A">
        <w:rPr>
          <w:rFonts w:asciiTheme="minorHAnsi" w:hAnsiTheme="minorHAnsi" w:cstheme="minorHAnsi"/>
        </w:rPr>
        <w:t xml:space="preserve"> της </w:t>
      </w:r>
      <w:r w:rsidRPr="00B15036">
        <w:rPr>
          <w:rFonts w:asciiTheme="minorHAnsi" w:hAnsiTheme="minorHAnsi" w:cstheme="minorHAnsi"/>
        </w:rPr>
        <w:t>Σύμβασης</w:t>
      </w:r>
      <w:r w:rsidR="00FD140A">
        <w:rPr>
          <w:rFonts w:asciiTheme="minorHAnsi" w:hAnsiTheme="minorHAnsi" w:cstheme="minorHAnsi"/>
        </w:rPr>
        <w:t xml:space="preserve"> </w:t>
      </w:r>
      <w:r w:rsidRPr="00B15036">
        <w:rPr>
          <w:rFonts w:asciiTheme="minorHAnsi" w:hAnsiTheme="minorHAnsi" w:cstheme="minorHAnsi"/>
          <w:spacing w:val="-3"/>
        </w:rPr>
        <w:t>και</w:t>
      </w:r>
      <w:r w:rsidR="00FD140A">
        <w:rPr>
          <w:rFonts w:asciiTheme="minorHAnsi" w:hAnsiTheme="minorHAnsi" w:cstheme="minorHAnsi"/>
          <w:spacing w:val="-3"/>
        </w:rPr>
        <w:t xml:space="preserve"> </w:t>
      </w:r>
      <w:r w:rsidRPr="00B15036">
        <w:rPr>
          <w:rFonts w:asciiTheme="minorHAnsi" w:hAnsiTheme="minorHAnsi" w:cstheme="minorHAnsi"/>
          <w:spacing w:val="-3"/>
        </w:rPr>
        <w:t>κάθε</w:t>
      </w:r>
      <w:r w:rsidR="00FD140A">
        <w:rPr>
          <w:rFonts w:asciiTheme="minorHAnsi" w:hAnsiTheme="minorHAnsi" w:cstheme="minorHAnsi"/>
          <w:spacing w:val="-3"/>
        </w:rPr>
        <w:t xml:space="preserve"> </w:t>
      </w:r>
      <w:r w:rsidRPr="00B15036">
        <w:rPr>
          <w:rFonts w:asciiTheme="minorHAnsi" w:hAnsiTheme="minorHAnsi" w:cstheme="minorHAnsi"/>
        </w:rPr>
        <w:t>απαίτηση</w:t>
      </w:r>
      <w:r w:rsidR="00FD140A">
        <w:rPr>
          <w:rFonts w:asciiTheme="minorHAnsi" w:hAnsiTheme="minorHAnsi" w:cstheme="minorHAnsi"/>
        </w:rPr>
        <w:t xml:space="preserve"> της </w:t>
      </w:r>
      <w:r w:rsidRPr="00B15036">
        <w:rPr>
          <w:rFonts w:asciiTheme="minorHAnsi" w:hAnsiTheme="minorHAnsi" w:cstheme="minorHAnsi"/>
        </w:rPr>
        <w:t>Αναθέτουσας</w:t>
      </w:r>
      <w:r w:rsidR="00FD140A">
        <w:rPr>
          <w:rFonts w:asciiTheme="minorHAnsi" w:hAnsiTheme="minorHAnsi" w:cstheme="minorHAnsi"/>
        </w:rPr>
        <w:t xml:space="preserve"> </w:t>
      </w:r>
      <w:r w:rsidRPr="00B15036">
        <w:rPr>
          <w:rFonts w:asciiTheme="minorHAnsi" w:hAnsiTheme="minorHAnsi" w:cstheme="minorHAnsi"/>
        </w:rPr>
        <w:t>Αρχής έναντι</w:t>
      </w:r>
      <w:r w:rsidR="00FD140A">
        <w:rPr>
          <w:rFonts w:asciiTheme="minorHAnsi" w:hAnsiTheme="minorHAnsi" w:cstheme="minorHAnsi"/>
        </w:rPr>
        <w:t xml:space="preserve"> </w:t>
      </w:r>
      <w:r w:rsidRPr="00B15036">
        <w:rPr>
          <w:rFonts w:asciiTheme="minorHAnsi" w:hAnsiTheme="minorHAnsi" w:cstheme="minorHAnsi"/>
        </w:rPr>
        <w:t>του</w:t>
      </w:r>
      <w:r w:rsidR="00FD140A">
        <w:rPr>
          <w:rFonts w:asciiTheme="minorHAnsi" w:hAnsiTheme="minorHAnsi" w:cstheme="minorHAnsi"/>
        </w:rPr>
        <w:t xml:space="preserve"> </w:t>
      </w:r>
      <w:r w:rsidRPr="00B15036">
        <w:rPr>
          <w:rFonts w:asciiTheme="minorHAnsi" w:hAnsiTheme="minorHAnsi" w:cstheme="minorHAnsi"/>
        </w:rPr>
        <w:t>αναδόχου.</w:t>
      </w:r>
      <w:r w:rsidR="00FD140A">
        <w:rPr>
          <w:rFonts w:asciiTheme="minorHAnsi" w:hAnsiTheme="minorHAnsi" w:cstheme="minorHAnsi"/>
        </w:rPr>
        <w:t xml:space="preserve"> </w:t>
      </w:r>
      <w:r w:rsidRPr="00B15036">
        <w:rPr>
          <w:rFonts w:asciiTheme="minorHAnsi" w:hAnsiTheme="minorHAnsi" w:cstheme="minorHAnsi"/>
        </w:rPr>
        <w:t>Ο</w:t>
      </w:r>
      <w:r w:rsidR="00FD140A">
        <w:rPr>
          <w:rFonts w:asciiTheme="minorHAnsi" w:hAnsiTheme="minorHAnsi" w:cstheme="minorHAnsi"/>
        </w:rPr>
        <w:t xml:space="preserve"> </w:t>
      </w:r>
      <w:r w:rsidRPr="00B15036">
        <w:rPr>
          <w:rFonts w:asciiTheme="minorHAnsi" w:hAnsiTheme="minorHAnsi" w:cstheme="minorHAnsi"/>
        </w:rPr>
        <w:t>χρόνος</w:t>
      </w:r>
      <w:r w:rsidR="00FD140A">
        <w:rPr>
          <w:rFonts w:asciiTheme="minorHAnsi" w:hAnsiTheme="minorHAnsi" w:cstheme="minorHAnsi"/>
        </w:rPr>
        <w:t xml:space="preserve"> </w:t>
      </w:r>
      <w:r w:rsidRPr="00B15036">
        <w:rPr>
          <w:rFonts w:asciiTheme="minorHAnsi" w:hAnsiTheme="minorHAnsi" w:cstheme="minorHAnsi"/>
        </w:rPr>
        <w:t>ισχύος</w:t>
      </w:r>
      <w:r w:rsidR="00FD140A">
        <w:rPr>
          <w:rFonts w:asciiTheme="minorHAnsi" w:hAnsiTheme="minorHAnsi" w:cstheme="minorHAnsi"/>
        </w:rPr>
        <w:t xml:space="preserve"> της </w:t>
      </w:r>
      <w:r w:rsidRPr="00B15036">
        <w:rPr>
          <w:rFonts w:asciiTheme="minorHAnsi" w:hAnsiTheme="minorHAnsi" w:cstheme="minorHAnsi"/>
        </w:rPr>
        <w:t>Εγγύησης</w:t>
      </w:r>
      <w:r w:rsidR="00FD140A">
        <w:rPr>
          <w:rFonts w:asciiTheme="minorHAnsi" w:hAnsiTheme="minorHAnsi" w:cstheme="minorHAnsi"/>
        </w:rPr>
        <w:t xml:space="preserve"> </w:t>
      </w:r>
      <w:r w:rsidRPr="00B15036">
        <w:rPr>
          <w:rFonts w:asciiTheme="minorHAnsi" w:hAnsiTheme="minorHAnsi" w:cstheme="minorHAnsi"/>
        </w:rPr>
        <w:t>Καλής</w:t>
      </w:r>
      <w:r w:rsidR="00FD140A">
        <w:rPr>
          <w:rFonts w:asciiTheme="minorHAnsi" w:hAnsiTheme="minorHAnsi" w:cstheme="minorHAnsi"/>
        </w:rPr>
        <w:t xml:space="preserve"> </w:t>
      </w:r>
      <w:r w:rsidRPr="00B15036">
        <w:rPr>
          <w:rFonts w:asciiTheme="minorHAnsi" w:hAnsiTheme="minorHAnsi" w:cstheme="minorHAnsi"/>
        </w:rPr>
        <w:t>Εκτέλεσης</w:t>
      </w:r>
      <w:r w:rsidR="00FD140A">
        <w:rPr>
          <w:rFonts w:asciiTheme="minorHAnsi" w:hAnsiTheme="minorHAnsi" w:cstheme="minorHAnsi"/>
        </w:rPr>
        <w:t xml:space="preserve"> </w:t>
      </w:r>
      <w:r w:rsidRPr="00B15036">
        <w:rPr>
          <w:rFonts w:asciiTheme="minorHAnsi" w:hAnsiTheme="minorHAnsi" w:cstheme="minorHAnsi"/>
        </w:rPr>
        <w:t>ορίζεται</w:t>
      </w:r>
      <w:r w:rsidR="00FD140A">
        <w:rPr>
          <w:rFonts w:asciiTheme="minorHAnsi" w:hAnsiTheme="minorHAnsi" w:cstheme="minorHAnsi"/>
        </w:rPr>
        <w:t xml:space="preserve"> </w:t>
      </w:r>
      <w:r w:rsidRPr="00B15036">
        <w:rPr>
          <w:rFonts w:asciiTheme="minorHAnsi" w:hAnsiTheme="minorHAnsi" w:cstheme="minorHAnsi"/>
        </w:rPr>
        <w:t xml:space="preserve">στους </w:t>
      </w:r>
      <w:r w:rsidRPr="00B15036">
        <w:rPr>
          <w:rFonts w:asciiTheme="minorHAnsi" w:hAnsiTheme="minorHAnsi" w:cstheme="minorHAnsi"/>
          <w:b/>
        </w:rPr>
        <w:t>δώδεκα</w:t>
      </w:r>
      <w:r w:rsidR="00FD140A">
        <w:rPr>
          <w:rFonts w:asciiTheme="minorHAnsi" w:hAnsiTheme="minorHAnsi" w:cstheme="minorHAnsi"/>
          <w:b/>
        </w:rPr>
        <w:t xml:space="preserve"> </w:t>
      </w:r>
      <w:r w:rsidRPr="00B15036">
        <w:rPr>
          <w:rFonts w:asciiTheme="minorHAnsi" w:hAnsiTheme="minorHAnsi" w:cstheme="minorHAnsi"/>
          <w:b/>
        </w:rPr>
        <w:t>(12)</w:t>
      </w:r>
      <w:r w:rsidR="00FD140A">
        <w:rPr>
          <w:rFonts w:asciiTheme="minorHAnsi" w:hAnsiTheme="minorHAnsi" w:cstheme="minorHAnsi"/>
          <w:b/>
        </w:rPr>
        <w:t xml:space="preserve"> </w:t>
      </w:r>
      <w:r w:rsidRPr="00B15036">
        <w:rPr>
          <w:rFonts w:asciiTheme="minorHAnsi" w:hAnsiTheme="minorHAnsi" w:cstheme="minorHAnsi"/>
          <w:b/>
        </w:rPr>
        <w:t>μήνες</w:t>
      </w:r>
      <w:r w:rsidR="00FD140A">
        <w:rPr>
          <w:rFonts w:asciiTheme="minorHAnsi" w:hAnsiTheme="minorHAnsi" w:cstheme="minorHAnsi"/>
          <w:b/>
        </w:rPr>
        <w:t xml:space="preserve"> </w:t>
      </w:r>
      <w:r w:rsidRPr="00B15036">
        <w:rPr>
          <w:rFonts w:asciiTheme="minorHAnsi" w:hAnsiTheme="minorHAnsi" w:cstheme="minorHAnsi"/>
        </w:rPr>
        <w:t>από</w:t>
      </w:r>
      <w:r w:rsidR="00FD140A">
        <w:rPr>
          <w:rFonts w:asciiTheme="minorHAnsi" w:hAnsiTheme="minorHAnsi" w:cstheme="minorHAnsi"/>
        </w:rPr>
        <w:t xml:space="preserve"> </w:t>
      </w:r>
      <w:r w:rsidRPr="00B15036">
        <w:rPr>
          <w:rFonts w:asciiTheme="minorHAnsi" w:hAnsiTheme="minorHAnsi" w:cstheme="minorHAnsi"/>
        </w:rPr>
        <w:t>την</w:t>
      </w:r>
      <w:r w:rsidR="00FD140A">
        <w:rPr>
          <w:rFonts w:asciiTheme="minorHAnsi" w:hAnsiTheme="minorHAnsi" w:cstheme="minorHAnsi"/>
        </w:rPr>
        <w:t xml:space="preserve"> </w:t>
      </w:r>
      <w:r w:rsidRPr="00B15036">
        <w:rPr>
          <w:rFonts w:asciiTheme="minorHAnsi" w:hAnsiTheme="minorHAnsi" w:cstheme="minorHAnsi"/>
        </w:rPr>
        <w:t>υπογραφή</w:t>
      </w:r>
      <w:r w:rsidR="00FD140A">
        <w:rPr>
          <w:rFonts w:asciiTheme="minorHAnsi" w:hAnsiTheme="minorHAnsi" w:cstheme="minorHAnsi"/>
        </w:rPr>
        <w:t xml:space="preserve"> της </w:t>
      </w:r>
      <w:r w:rsidRPr="00B15036">
        <w:rPr>
          <w:rFonts w:asciiTheme="minorHAnsi" w:hAnsiTheme="minorHAnsi" w:cstheme="minorHAnsi"/>
        </w:rPr>
        <w:t>σύμβασης.</w:t>
      </w:r>
    </w:p>
    <w:p w:rsidR="00D9497A" w:rsidRPr="00B15036" w:rsidRDefault="0023526B" w:rsidP="00B15036">
      <w:pPr>
        <w:pStyle w:val="a3"/>
        <w:spacing w:before="1"/>
        <w:ind w:left="961"/>
        <w:rPr>
          <w:rFonts w:asciiTheme="minorHAnsi" w:hAnsiTheme="minorHAnsi" w:cstheme="minorHAnsi"/>
        </w:rPr>
      </w:pPr>
      <w:r w:rsidRPr="00B15036">
        <w:rPr>
          <w:rFonts w:asciiTheme="minorHAnsi" w:hAnsiTheme="minorHAnsi" w:cstheme="minorHAnsi"/>
        </w:rPr>
        <w:t>Επισυνάπτεται σχετικό υπόδειγμα στο τέλος του παρόντος τεύχους.</w:t>
      </w:r>
    </w:p>
    <w:p w:rsidR="00D9497A" w:rsidRPr="00B15036" w:rsidRDefault="00D9497A" w:rsidP="00B15036">
      <w:pPr>
        <w:pStyle w:val="a3"/>
        <w:spacing w:before="1"/>
        <w:rPr>
          <w:rFonts w:asciiTheme="minorHAnsi" w:hAnsiTheme="minorHAnsi" w:cstheme="minorHAnsi"/>
        </w:rPr>
      </w:pPr>
    </w:p>
    <w:p w:rsidR="00831DE0" w:rsidRPr="00B15036" w:rsidRDefault="00831DE0" w:rsidP="00B15036">
      <w:pPr>
        <w:pStyle w:val="a3"/>
        <w:spacing w:before="4"/>
        <w:rPr>
          <w:rFonts w:asciiTheme="minorHAnsi" w:hAnsiTheme="minorHAnsi" w:cstheme="minorHAnsi"/>
        </w:rPr>
      </w:pPr>
    </w:p>
    <w:p w:rsidR="00D9497A" w:rsidRDefault="0023526B" w:rsidP="00B15036">
      <w:pPr>
        <w:pStyle w:val="11"/>
        <w:ind w:left="3016"/>
        <w:rPr>
          <w:rFonts w:asciiTheme="minorHAnsi" w:hAnsiTheme="minorHAnsi" w:cstheme="minorHAnsi"/>
          <w:sz w:val="22"/>
          <w:szCs w:val="22"/>
        </w:rPr>
      </w:pPr>
      <w:r w:rsidRPr="00B15036">
        <w:rPr>
          <w:rFonts w:asciiTheme="minorHAnsi" w:hAnsiTheme="minorHAnsi" w:cstheme="minorHAnsi"/>
          <w:sz w:val="22"/>
          <w:szCs w:val="22"/>
        </w:rPr>
        <w:t>ΥΠΟΒΟΛΗ ΠΡΟΣΦΟΡΑΣ</w:t>
      </w:r>
    </w:p>
    <w:p w:rsidR="003549D4" w:rsidRPr="00B15036" w:rsidRDefault="003549D4" w:rsidP="00B15036">
      <w:pPr>
        <w:pStyle w:val="11"/>
        <w:ind w:left="3016"/>
        <w:rPr>
          <w:rFonts w:asciiTheme="minorHAnsi" w:hAnsiTheme="minorHAnsi" w:cstheme="minorHAnsi"/>
          <w:sz w:val="22"/>
          <w:szCs w:val="22"/>
        </w:rPr>
      </w:pPr>
    </w:p>
    <w:p w:rsidR="003549D4" w:rsidRPr="003B0873" w:rsidRDefault="003549D4" w:rsidP="003549D4">
      <w:pPr>
        <w:spacing w:after="200"/>
        <w:jc w:val="both"/>
        <w:rPr>
          <w:rFonts w:ascii="Calibri" w:eastAsia="SimSun" w:hAnsi="Calibri" w:cs="Calibri"/>
          <w:kern w:val="1"/>
          <w:sz w:val="20"/>
          <w:szCs w:val="20"/>
          <w:lang w:eastAsia="zh-CN"/>
        </w:rPr>
      </w:pPr>
      <w:r w:rsidRPr="003B0873">
        <w:rPr>
          <w:rFonts w:ascii="Calibri" w:eastAsia="SimSun" w:hAnsi="Calibri" w:cs="Calibri"/>
          <w:kern w:val="1"/>
          <w:sz w:val="20"/>
          <w:szCs w:val="20"/>
          <w:lang w:eastAsia="zh-CN"/>
        </w:rPr>
        <w:t>Οι προσφέροντες δύνανται να υποβάλλουν προσφορά σε σφραγισμένο φάκελο στον οποίο θα αναγράφονται ευκρινώς (άρθρο 92 του Ν. 4412/16) τα κάτωθι:</w:t>
      </w:r>
    </w:p>
    <w:p w:rsidR="003549D4" w:rsidRPr="003B0873" w:rsidRDefault="003549D4" w:rsidP="003549D4">
      <w:pPr>
        <w:spacing w:after="200"/>
        <w:jc w:val="both"/>
        <w:rPr>
          <w:rFonts w:ascii="Calibri" w:eastAsia="SimSun" w:hAnsi="Calibri" w:cs="Calibri"/>
          <w:kern w:val="1"/>
          <w:sz w:val="20"/>
          <w:szCs w:val="20"/>
          <w:lang w:eastAsia="zh-CN"/>
        </w:rPr>
      </w:pPr>
      <w:r w:rsidRPr="003B0873">
        <w:rPr>
          <w:rFonts w:ascii="Calibri" w:eastAsia="SimSun" w:hAnsi="Calibri" w:cs="Calibri"/>
          <w:kern w:val="1"/>
          <w:sz w:val="20"/>
          <w:szCs w:val="20"/>
          <w:lang w:eastAsia="zh-CN"/>
        </w:rPr>
        <w:t xml:space="preserve"> α) Η λέξη </w:t>
      </w:r>
      <w:r w:rsidRPr="003B0873">
        <w:rPr>
          <w:rFonts w:ascii="Calibri" w:eastAsia="SimSun" w:hAnsi="Calibri" w:cs="Calibri"/>
          <w:b/>
          <w:kern w:val="1"/>
          <w:sz w:val="20"/>
          <w:szCs w:val="20"/>
          <w:lang w:eastAsia="zh-CN"/>
        </w:rPr>
        <w:t>ΠΡΟΣΦΟΡΑ</w:t>
      </w:r>
      <w:r w:rsidRPr="003B0873">
        <w:rPr>
          <w:rFonts w:ascii="Calibri" w:eastAsia="SimSun" w:hAnsi="Calibri" w:cs="Calibri"/>
          <w:kern w:val="1"/>
          <w:sz w:val="20"/>
          <w:szCs w:val="20"/>
          <w:lang w:eastAsia="zh-CN"/>
        </w:rPr>
        <w:t>,</w:t>
      </w:r>
    </w:p>
    <w:p w:rsidR="003549D4" w:rsidRPr="003B0873" w:rsidRDefault="003549D4" w:rsidP="003549D4">
      <w:pPr>
        <w:spacing w:after="200"/>
        <w:jc w:val="both"/>
        <w:rPr>
          <w:rFonts w:ascii="Calibri" w:eastAsia="SimSun" w:hAnsi="Calibri" w:cs="Calibri"/>
          <w:kern w:val="1"/>
          <w:sz w:val="20"/>
          <w:szCs w:val="20"/>
          <w:lang w:eastAsia="zh-CN"/>
        </w:rPr>
      </w:pPr>
      <w:r w:rsidRPr="003B0873">
        <w:rPr>
          <w:rFonts w:ascii="Calibri" w:eastAsia="SimSun" w:hAnsi="Calibri" w:cs="Calibri"/>
          <w:kern w:val="1"/>
          <w:sz w:val="20"/>
          <w:szCs w:val="20"/>
          <w:lang w:eastAsia="zh-CN"/>
        </w:rPr>
        <w:t xml:space="preserve"> β) Η επωνυμία της Αναθέτουσας Αρχής (</w:t>
      </w:r>
      <w:r w:rsidRPr="003B0873">
        <w:rPr>
          <w:rFonts w:ascii="Calibri" w:eastAsia="SimSun" w:hAnsi="Calibri" w:cs="Calibri"/>
          <w:b/>
          <w:kern w:val="1"/>
          <w:sz w:val="20"/>
          <w:szCs w:val="20"/>
          <w:lang w:eastAsia="zh-CN"/>
        </w:rPr>
        <w:t>Κ.Λ.ΠΕΙΡΑΙΑ/ΠΛΟΗΓΙΚΟΣ ΣΤΑΘΜΟΣ ΠΕΙΡΑΙΑ</w:t>
      </w:r>
      <w:r w:rsidRPr="003B0873">
        <w:rPr>
          <w:rFonts w:ascii="Calibri" w:eastAsia="SimSun" w:hAnsi="Calibri" w:cs="Calibri"/>
          <w:kern w:val="1"/>
          <w:sz w:val="20"/>
          <w:szCs w:val="20"/>
          <w:lang w:eastAsia="zh-CN"/>
        </w:rPr>
        <w:t xml:space="preserve">), </w:t>
      </w:r>
    </w:p>
    <w:p w:rsidR="003549D4" w:rsidRDefault="003549D4" w:rsidP="003549D4">
      <w:pPr>
        <w:pStyle w:val="a3"/>
        <w:spacing w:before="162"/>
        <w:ind w:right="260"/>
        <w:jc w:val="both"/>
        <w:rPr>
          <w:rFonts w:asciiTheme="minorHAnsi" w:hAnsiTheme="minorHAnsi" w:cstheme="minorHAnsi"/>
        </w:rPr>
      </w:pPr>
      <w:r w:rsidRPr="003B0873">
        <w:rPr>
          <w:rFonts w:ascii="Calibri" w:eastAsia="SimSun" w:hAnsi="Calibri" w:cs="Calibri"/>
          <w:kern w:val="1"/>
          <w:sz w:val="20"/>
          <w:szCs w:val="20"/>
          <w:lang w:eastAsia="zh-CN"/>
        </w:rPr>
        <w:t xml:space="preserve">γ) Ο τίτλος της προμήθειας </w:t>
      </w:r>
      <w:r w:rsidRPr="003549D4">
        <w:rPr>
          <w:rFonts w:ascii="Calibri" w:eastAsia="SimSun" w:hAnsi="Calibri" w:cs="Calibri"/>
          <w:b/>
          <w:kern w:val="1"/>
          <w:sz w:val="20"/>
          <w:szCs w:val="20"/>
          <w:lang w:eastAsia="zh-CN"/>
        </w:rPr>
        <w:t>(</w:t>
      </w:r>
      <w:r w:rsidRPr="003549D4">
        <w:rPr>
          <w:rFonts w:asciiTheme="minorHAnsi" w:hAnsiTheme="minorHAnsi" w:cstheme="minorHAnsi"/>
          <w:b/>
        </w:rPr>
        <w:t xml:space="preserve">«Παροχή υπηρεσιών συντήρησης </w:t>
      </w:r>
      <w:r w:rsidR="009E5F28">
        <w:rPr>
          <w:rFonts w:asciiTheme="minorHAnsi" w:hAnsiTheme="minorHAnsi" w:cstheme="minorHAnsi"/>
          <w:b/>
        </w:rPr>
        <w:t xml:space="preserve">– υποστήριξης </w:t>
      </w:r>
      <w:r w:rsidRPr="003549D4">
        <w:rPr>
          <w:rFonts w:asciiTheme="minorHAnsi" w:hAnsiTheme="minorHAnsi" w:cstheme="minorHAnsi"/>
          <w:b/>
        </w:rPr>
        <w:t>υφιστάμενης μηχανογραφικής εφαρμογής Λογιστηρίου Πλοηγικής Υπηρεσίας (Τμημάτων Οικονομικής Διαχείρισης Κεφαλαίου Πλοηγικής Υπηρεσίας &amp; Γ.Δ.Ο.Υ./Δ.Ο.Δ./Τ.Ε.Ο.Θ.) οικονομικού έτους 2021»</w:t>
      </w:r>
      <w:r w:rsidRPr="00B170D8">
        <w:rPr>
          <w:rFonts w:asciiTheme="minorHAnsi" w:hAnsiTheme="minorHAnsi" w:cstheme="minorHAnsi"/>
        </w:rPr>
        <w:t>.</w:t>
      </w:r>
    </w:p>
    <w:p w:rsidR="003549D4" w:rsidRPr="003B0873" w:rsidRDefault="003549D4" w:rsidP="003549D4">
      <w:pPr>
        <w:spacing w:after="200"/>
        <w:jc w:val="both"/>
        <w:rPr>
          <w:rFonts w:ascii="Calibri" w:eastAsia="SimSun" w:hAnsi="Calibri" w:cs="Calibri"/>
          <w:kern w:val="1"/>
          <w:sz w:val="20"/>
          <w:szCs w:val="20"/>
          <w:lang w:eastAsia="zh-CN"/>
        </w:rPr>
      </w:pPr>
      <w:r w:rsidRPr="003B0873">
        <w:rPr>
          <w:rFonts w:ascii="Calibri" w:eastAsia="SimSun" w:hAnsi="Calibri" w:cs="Calibri"/>
          <w:kern w:val="1"/>
          <w:sz w:val="20"/>
          <w:szCs w:val="20"/>
          <w:lang w:eastAsia="zh-CN"/>
        </w:rPr>
        <w:t xml:space="preserve">δ) Η καταληκτική ημερομηνία υποβολής προσφορών </w:t>
      </w:r>
      <w:r w:rsidRPr="003B0873">
        <w:rPr>
          <w:rFonts w:ascii="Calibri" w:eastAsia="SimSun" w:hAnsi="Calibri" w:cs="Calibri"/>
          <w:b/>
          <w:kern w:val="1"/>
          <w:sz w:val="20"/>
          <w:szCs w:val="20"/>
          <w:lang w:eastAsia="zh-CN"/>
        </w:rPr>
        <w:t xml:space="preserve">( </w:t>
      </w:r>
      <w:r>
        <w:rPr>
          <w:rFonts w:ascii="Calibri" w:eastAsia="SimSun" w:hAnsi="Calibri" w:cs="Calibri"/>
          <w:b/>
          <w:kern w:val="1"/>
          <w:sz w:val="20"/>
          <w:szCs w:val="20"/>
          <w:lang w:eastAsia="zh-CN"/>
        </w:rPr>
        <w:t>11</w:t>
      </w:r>
      <w:r w:rsidRPr="003B0873">
        <w:rPr>
          <w:rFonts w:ascii="Calibri" w:eastAsia="SimSun" w:hAnsi="Calibri" w:cs="Calibri"/>
          <w:b/>
          <w:kern w:val="1"/>
          <w:sz w:val="20"/>
          <w:szCs w:val="20"/>
          <w:lang w:eastAsia="zh-CN"/>
        </w:rPr>
        <w:t xml:space="preserve"> – 0</w:t>
      </w:r>
      <w:r>
        <w:rPr>
          <w:rFonts w:ascii="Calibri" w:eastAsia="SimSun" w:hAnsi="Calibri" w:cs="Calibri"/>
          <w:b/>
          <w:kern w:val="1"/>
          <w:sz w:val="20"/>
          <w:szCs w:val="20"/>
          <w:lang w:eastAsia="zh-CN"/>
        </w:rPr>
        <w:t>5</w:t>
      </w:r>
      <w:r w:rsidRPr="003B0873">
        <w:rPr>
          <w:rFonts w:ascii="Calibri" w:eastAsia="SimSun" w:hAnsi="Calibri" w:cs="Calibri"/>
          <w:b/>
          <w:kern w:val="1"/>
          <w:sz w:val="20"/>
          <w:szCs w:val="20"/>
          <w:lang w:eastAsia="zh-CN"/>
        </w:rPr>
        <w:t xml:space="preserve"> – 202</w:t>
      </w:r>
      <w:r>
        <w:rPr>
          <w:rFonts w:ascii="Calibri" w:eastAsia="SimSun" w:hAnsi="Calibri" w:cs="Calibri"/>
          <w:b/>
          <w:kern w:val="1"/>
          <w:sz w:val="20"/>
          <w:szCs w:val="20"/>
          <w:lang w:eastAsia="zh-CN"/>
        </w:rPr>
        <w:t>1</w:t>
      </w:r>
      <w:r w:rsidRPr="003B0873">
        <w:rPr>
          <w:rFonts w:ascii="Calibri" w:eastAsia="SimSun" w:hAnsi="Calibri" w:cs="Calibri"/>
          <w:kern w:val="1"/>
          <w:sz w:val="20"/>
          <w:szCs w:val="20"/>
          <w:lang w:eastAsia="zh-CN"/>
        </w:rPr>
        <w:t>),</w:t>
      </w:r>
    </w:p>
    <w:p w:rsidR="003549D4" w:rsidRPr="003B0873" w:rsidRDefault="003549D4" w:rsidP="003549D4">
      <w:pPr>
        <w:spacing w:after="200"/>
        <w:jc w:val="both"/>
        <w:rPr>
          <w:rFonts w:ascii="Calibri" w:eastAsia="SimSun" w:hAnsi="Calibri" w:cs="Calibri"/>
          <w:kern w:val="1"/>
          <w:sz w:val="20"/>
          <w:szCs w:val="20"/>
          <w:lang w:eastAsia="zh-CN"/>
        </w:rPr>
      </w:pPr>
      <w:r w:rsidRPr="003B0873">
        <w:rPr>
          <w:rFonts w:ascii="Calibri" w:eastAsia="SimSun" w:hAnsi="Calibri" w:cs="Calibri"/>
          <w:kern w:val="1"/>
          <w:sz w:val="20"/>
          <w:szCs w:val="20"/>
          <w:lang w:eastAsia="zh-CN"/>
        </w:rPr>
        <w:t xml:space="preserve">ε) Τα στοιχεία του οικονομικού φορέα. </w:t>
      </w:r>
    </w:p>
    <w:p w:rsidR="00D9497A" w:rsidRPr="00B15036" w:rsidRDefault="003549D4" w:rsidP="0061320C">
      <w:pPr>
        <w:spacing w:after="200"/>
        <w:jc w:val="both"/>
        <w:rPr>
          <w:rFonts w:asciiTheme="minorHAnsi" w:hAnsiTheme="minorHAnsi" w:cstheme="minorHAnsi"/>
          <w:b/>
        </w:rPr>
      </w:pPr>
      <w:r w:rsidRPr="003B0873">
        <w:rPr>
          <w:rFonts w:ascii="Calibri" w:eastAsia="SimSun" w:hAnsi="Calibri" w:cs="Calibri"/>
          <w:kern w:val="1"/>
          <w:sz w:val="20"/>
          <w:szCs w:val="20"/>
          <w:lang w:eastAsia="zh-CN"/>
        </w:rPr>
        <w:t>Ο κυρίως φάκελος θα περιλαμβάνει δύο (02) υποφακέλους  με την ένδειξη «ΤΕΧΝΙΚΗ ΠΡΟΣΦΟΡΑ»  και «ΟΙΚΟΝΟΜΙΚΗ ΠΡΟΣΦΟΡΑ». Οι υποβληθείσες προσφορές θα είναι σύμφωνα με τα διαλαμβανόμενα στον φάκελο των τεχνικών απαιτήσεων και θα περιέχουν τα κάτωθι:</w:t>
      </w:r>
    </w:p>
    <w:p w:rsidR="00D9497A" w:rsidRPr="00B15036" w:rsidRDefault="0023526B" w:rsidP="00B15036">
      <w:pPr>
        <w:pStyle w:val="21"/>
        <w:numPr>
          <w:ilvl w:val="0"/>
          <w:numId w:val="5"/>
        </w:numPr>
        <w:tabs>
          <w:tab w:val="left" w:pos="1204"/>
        </w:tabs>
        <w:ind w:hanging="241"/>
        <w:rPr>
          <w:rFonts w:asciiTheme="minorHAnsi" w:hAnsiTheme="minorHAnsi" w:cstheme="minorHAnsi"/>
          <w:sz w:val="22"/>
          <w:szCs w:val="22"/>
        </w:rPr>
      </w:pPr>
      <w:r w:rsidRPr="00B15036">
        <w:rPr>
          <w:rFonts w:asciiTheme="minorHAnsi" w:hAnsiTheme="minorHAnsi" w:cstheme="minorHAnsi"/>
          <w:sz w:val="22"/>
          <w:szCs w:val="22"/>
        </w:rPr>
        <w:t>ΦΑΚΕΛΟΣ ΤΕΧΝΙΚΗΣ</w:t>
      </w:r>
      <w:r w:rsidR="003549D4">
        <w:rPr>
          <w:rFonts w:asciiTheme="minorHAnsi" w:hAnsiTheme="minorHAnsi" w:cstheme="minorHAnsi"/>
          <w:sz w:val="22"/>
          <w:szCs w:val="22"/>
        </w:rPr>
        <w:t xml:space="preserve"> </w:t>
      </w:r>
      <w:r w:rsidRPr="00B15036">
        <w:rPr>
          <w:rFonts w:asciiTheme="minorHAnsi" w:hAnsiTheme="minorHAnsi" w:cstheme="minorHAnsi"/>
          <w:spacing w:val="-3"/>
          <w:sz w:val="22"/>
          <w:szCs w:val="22"/>
        </w:rPr>
        <w:t>ΠΡΟΣΦΟΡΑΣ</w:t>
      </w:r>
    </w:p>
    <w:p w:rsidR="00D9497A" w:rsidRPr="00B15036" w:rsidRDefault="00D9497A" w:rsidP="00B15036">
      <w:pPr>
        <w:pStyle w:val="a3"/>
        <w:spacing w:before="2"/>
        <w:rPr>
          <w:rFonts w:asciiTheme="minorHAnsi" w:hAnsiTheme="minorHAnsi" w:cstheme="minorHAnsi"/>
          <w:b/>
        </w:rPr>
      </w:pPr>
    </w:p>
    <w:p w:rsidR="00D9497A" w:rsidRPr="00B15036" w:rsidRDefault="0023526B" w:rsidP="00B15036">
      <w:pPr>
        <w:pStyle w:val="a3"/>
        <w:ind w:left="241" w:right="260" w:firstLine="720"/>
        <w:jc w:val="both"/>
        <w:rPr>
          <w:rFonts w:asciiTheme="minorHAnsi" w:hAnsiTheme="minorHAnsi" w:cstheme="minorHAnsi"/>
        </w:rPr>
      </w:pPr>
      <w:r w:rsidRPr="00B15036">
        <w:rPr>
          <w:rFonts w:asciiTheme="minorHAnsi" w:hAnsiTheme="minorHAnsi" w:cstheme="minorHAnsi"/>
          <w:w w:val="95"/>
        </w:rPr>
        <w:t>Στο</w:t>
      </w:r>
      <w:r w:rsidR="003549D4">
        <w:rPr>
          <w:rFonts w:asciiTheme="minorHAnsi" w:hAnsiTheme="minorHAnsi" w:cstheme="minorHAnsi"/>
          <w:w w:val="95"/>
        </w:rPr>
        <w:t xml:space="preserve"> </w:t>
      </w:r>
      <w:r w:rsidRPr="00B15036">
        <w:rPr>
          <w:rFonts w:asciiTheme="minorHAnsi" w:hAnsiTheme="minorHAnsi" w:cstheme="minorHAnsi"/>
          <w:w w:val="95"/>
        </w:rPr>
        <w:t>σφραγισμένο</w:t>
      </w:r>
      <w:r w:rsidR="003549D4">
        <w:rPr>
          <w:rFonts w:asciiTheme="minorHAnsi" w:hAnsiTheme="minorHAnsi" w:cstheme="minorHAnsi"/>
          <w:w w:val="95"/>
        </w:rPr>
        <w:t xml:space="preserve"> </w:t>
      </w:r>
      <w:r w:rsidRPr="00B15036">
        <w:rPr>
          <w:rFonts w:asciiTheme="minorHAnsi" w:hAnsiTheme="minorHAnsi" w:cstheme="minorHAnsi"/>
          <w:w w:val="95"/>
        </w:rPr>
        <w:t>φάκελο</w:t>
      </w:r>
      <w:r w:rsidR="003549D4">
        <w:rPr>
          <w:rFonts w:asciiTheme="minorHAnsi" w:hAnsiTheme="minorHAnsi" w:cstheme="minorHAnsi"/>
          <w:w w:val="95"/>
        </w:rPr>
        <w:t xml:space="preserve"> </w:t>
      </w:r>
      <w:r w:rsidRPr="00B15036">
        <w:rPr>
          <w:rFonts w:asciiTheme="minorHAnsi" w:hAnsiTheme="minorHAnsi" w:cstheme="minorHAnsi"/>
          <w:w w:val="95"/>
        </w:rPr>
        <w:t>«ΤΕΧΝΙΚΗ</w:t>
      </w:r>
      <w:r w:rsidR="003549D4">
        <w:rPr>
          <w:rFonts w:asciiTheme="minorHAnsi" w:hAnsiTheme="minorHAnsi" w:cstheme="minorHAnsi"/>
          <w:w w:val="95"/>
        </w:rPr>
        <w:t xml:space="preserve"> </w:t>
      </w:r>
      <w:r w:rsidRPr="00B15036">
        <w:rPr>
          <w:rFonts w:asciiTheme="minorHAnsi" w:hAnsiTheme="minorHAnsi" w:cstheme="minorHAnsi"/>
          <w:w w:val="95"/>
        </w:rPr>
        <w:t>ΠΡΟΣΦΟΡΑ»</w:t>
      </w:r>
      <w:r w:rsidR="003549D4">
        <w:rPr>
          <w:rFonts w:asciiTheme="minorHAnsi" w:hAnsiTheme="minorHAnsi" w:cstheme="minorHAnsi"/>
          <w:w w:val="95"/>
        </w:rPr>
        <w:t xml:space="preserve"> </w:t>
      </w:r>
      <w:r w:rsidRPr="00B15036">
        <w:rPr>
          <w:rFonts w:asciiTheme="minorHAnsi" w:hAnsiTheme="minorHAnsi" w:cstheme="minorHAnsi"/>
          <w:w w:val="95"/>
        </w:rPr>
        <w:t>τοποθετείται</w:t>
      </w:r>
      <w:r w:rsidR="003549D4">
        <w:rPr>
          <w:rFonts w:asciiTheme="minorHAnsi" w:hAnsiTheme="minorHAnsi" w:cstheme="minorHAnsi"/>
          <w:w w:val="95"/>
        </w:rPr>
        <w:t xml:space="preserve"> </w:t>
      </w:r>
      <w:r w:rsidRPr="00B15036">
        <w:rPr>
          <w:rFonts w:asciiTheme="minorHAnsi" w:hAnsiTheme="minorHAnsi" w:cstheme="minorHAnsi"/>
          <w:spacing w:val="-3"/>
          <w:w w:val="95"/>
        </w:rPr>
        <w:t>κάθε</w:t>
      </w:r>
      <w:r w:rsidR="003549D4">
        <w:rPr>
          <w:rFonts w:asciiTheme="minorHAnsi" w:hAnsiTheme="minorHAnsi" w:cstheme="minorHAnsi"/>
          <w:spacing w:val="-3"/>
          <w:w w:val="95"/>
        </w:rPr>
        <w:t xml:space="preserve"> </w:t>
      </w:r>
      <w:r w:rsidRPr="00B15036">
        <w:rPr>
          <w:rFonts w:asciiTheme="minorHAnsi" w:hAnsiTheme="minorHAnsi" w:cstheme="minorHAnsi"/>
          <w:w w:val="95"/>
        </w:rPr>
        <w:t>έγγραφο</w:t>
      </w:r>
      <w:r w:rsidR="003549D4">
        <w:rPr>
          <w:rFonts w:asciiTheme="minorHAnsi" w:hAnsiTheme="minorHAnsi" w:cstheme="minorHAnsi"/>
          <w:w w:val="95"/>
        </w:rPr>
        <w:t xml:space="preserve"> </w:t>
      </w:r>
      <w:r w:rsidRPr="00B15036">
        <w:rPr>
          <w:rFonts w:asciiTheme="minorHAnsi" w:hAnsiTheme="minorHAnsi" w:cstheme="minorHAnsi"/>
          <w:spacing w:val="-3"/>
          <w:w w:val="95"/>
        </w:rPr>
        <w:t xml:space="preserve">και </w:t>
      </w:r>
      <w:r w:rsidRPr="00B15036">
        <w:rPr>
          <w:rFonts w:asciiTheme="minorHAnsi" w:hAnsiTheme="minorHAnsi" w:cstheme="minorHAnsi"/>
        </w:rPr>
        <w:t xml:space="preserve">δικαιολογητικό που τεκμηριώνει την τεχνική επάρκεια του οικονομικού φορέα (του </w:t>
      </w:r>
      <w:r w:rsidRPr="00B15036">
        <w:rPr>
          <w:rFonts w:asciiTheme="minorHAnsi" w:hAnsiTheme="minorHAnsi" w:cstheme="minorHAnsi"/>
          <w:w w:val="95"/>
        </w:rPr>
        <w:t xml:space="preserve">προσφέροντος) σύμφωνα με το Τεύχος Τεχνικών Προδιαγραφών </w:t>
      </w:r>
      <w:r w:rsidRPr="00B15036">
        <w:rPr>
          <w:rFonts w:asciiTheme="minorHAnsi" w:hAnsiTheme="minorHAnsi" w:cstheme="minorHAnsi"/>
          <w:spacing w:val="-3"/>
          <w:w w:val="95"/>
        </w:rPr>
        <w:t xml:space="preserve">και </w:t>
      </w:r>
      <w:r w:rsidRPr="00B15036">
        <w:rPr>
          <w:rFonts w:asciiTheme="minorHAnsi" w:hAnsiTheme="minorHAnsi" w:cstheme="minorHAnsi"/>
          <w:w w:val="95"/>
        </w:rPr>
        <w:t>σε κάθε περίπτωση Υπεύθυνη</w:t>
      </w:r>
      <w:r w:rsidR="003549D4">
        <w:rPr>
          <w:rFonts w:asciiTheme="minorHAnsi" w:hAnsiTheme="minorHAnsi" w:cstheme="minorHAnsi"/>
          <w:w w:val="95"/>
        </w:rPr>
        <w:t xml:space="preserve"> </w:t>
      </w:r>
      <w:r w:rsidRPr="00B15036">
        <w:rPr>
          <w:rFonts w:asciiTheme="minorHAnsi" w:hAnsiTheme="minorHAnsi" w:cstheme="minorHAnsi"/>
          <w:w w:val="95"/>
        </w:rPr>
        <w:t>Δήλωση</w:t>
      </w:r>
      <w:r w:rsidR="003549D4">
        <w:rPr>
          <w:rFonts w:asciiTheme="minorHAnsi" w:hAnsiTheme="minorHAnsi" w:cstheme="minorHAnsi"/>
          <w:w w:val="95"/>
        </w:rPr>
        <w:t xml:space="preserve"> </w:t>
      </w:r>
      <w:r w:rsidRPr="00B15036">
        <w:rPr>
          <w:rFonts w:asciiTheme="minorHAnsi" w:hAnsiTheme="minorHAnsi" w:cstheme="minorHAnsi"/>
          <w:w w:val="95"/>
        </w:rPr>
        <w:t>του</w:t>
      </w:r>
      <w:r w:rsidR="003549D4">
        <w:rPr>
          <w:rFonts w:asciiTheme="minorHAnsi" w:hAnsiTheme="minorHAnsi" w:cstheme="minorHAnsi"/>
          <w:w w:val="95"/>
        </w:rPr>
        <w:t xml:space="preserve"> </w:t>
      </w:r>
      <w:r w:rsidRPr="00B15036">
        <w:rPr>
          <w:rFonts w:asciiTheme="minorHAnsi" w:hAnsiTheme="minorHAnsi" w:cstheme="minorHAnsi"/>
          <w:w w:val="95"/>
        </w:rPr>
        <w:t>Ν.1599/1986</w:t>
      </w:r>
      <w:r w:rsidR="003549D4">
        <w:rPr>
          <w:rFonts w:asciiTheme="minorHAnsi" w:hAnsiTheme="minorHAnsi" w:cstheme="minorHAnsi"/>
          <w:w w:val="95"/>
        </w:rPr>
        <w:t xml:space="preserve"> </w:t>
      </w:r>
      <w:r w:rsidRPr="00B15036">
        <w:rPr>
          <w:rFonts w:asciiTheme="minorHAnsi" w:hAnsiTheme="minorHAnsi" w:cstheme="minorHAnsi"/>
          <w:w w:val="95"/>
        </w:rPr>
        <w:t>(Α΄75)</w:t>
      </w:r>
      <w:r w:rsidR="003549D4">
        <w:rPr>
          <w:rFonts w:asciiTheme="minorHAnsi" w:hAnsiTheme="minorHAnsi" w:cstheme="minorHAnsi"/>
          <w:w w:val="95"/>
        </w:rPr>
        <w:t xml:space="preserve"> </w:t>
      </w:r>
      <w:r w:rsidRPr="00B15036">
        <w:rPr>
          <w:rFonts w:asciiTheme="minorHAnsi" w:hAnsiTheme="minorHAnsi" w:cstheme="minorHAnsi"/>
          <w:w w:val="95"/>
        </w:rPr>
        <w:t>υπογεγραμμένη</w:t>
      </w:r>
      <w:r w:rsidR="003549D4">
        <w:rPr>
          <w:rFonts w:asciiTheme="minorHAnsi" w:hAnsiTheme="minorHAnsi" w:cstheme="minorHAnsi"/>
          <w:w w:val="95"/>
        </w:rPr>
        <w:t xml:space="preserve"> </w:t>
      </w:r>
      <w:r w:rsidRPr="00B15036">
        <w:rPr>
          <w:rFonts w:asciiTheme="minorHAnsi" w:hAnsiTheme="minorHAnsi" w:cstheme="minorHAnsi"/>
          <w:w w:val="95"/>
        </w:rPr>
        <w:t>από</w:t>
      </w:r>
      <w:r w:rsidR="003549D4">
        <w:rPr>
          <w:rFonts w:asciiTheme="minorHAnsi" w:hAnsiTheme="minorHAnsi" w:cstheme="minorHAnsi"/>
          <w:w w:val="95"/>
        </w:rPr>
        <w:t xml:space="preserve"> </w:t>
      </w:r>
      <w:r w:rsidRPr="00B15036">
        <w:rPr>
          <w:rFonts w:asciiTheme="minorHAnsi" w:hAnsiTheme="minorHAnsi" w:cstheme="minorHAnsi"/>
          <w:w w:val="95"/>
        </w:rPr>
        <w:t>τον</w:t>
      </w:r>
      <w:r w:rsidR="003549D4">
        <w:rPr>
          <w:rFonts w:asciiTheme="minorHAnsi" w:hAnsiTheme="minorHAnsi" w:cstheme="minorHAnsi"/>
          <w:w w:val="95"/>
        </w:rPr>
        <w:t xml:space="preserve"> </w:t>
      </w:r>
      <w:r w:rsidRPr="00B15036">
        <w:rPr>
          <w:rFonts w:asciiTheme="minorHAnsi" w:hAnsiTheme="minorHAnsi" w:cstheme="minorHAnsi"/>
          <w:w w:val="95"/>
        </w:rPr>
        <w:t>νόμιμο</w:t>
      </w:r>
      <w:r w:rsidR="003549D4">
        <w:rPr>
          <w:rFonts w:asciiTheme="minorHAnsi" w:hAnsiTheme="minorHAnsi" w:cstheme="minorHAnsi"/>
          <w:w w:val="95"/>
        </w:rPr>
        <w:t xml:space="preserve"> </w:t>
      </w:r>
      <w:r w:rsidRPr="00B15036">
        <w:rPr>
          <w:rFonts w:asciiTheme="minorHAnsi" w:hAnsiTheme="minorHAnsi" w:cstheme="minorHAnsi"/>
          <w:w w:val="95"/>
        </w:rPr>
        <w:t xml:space="preserve">εκπρόσωπο </w:t>
      </w:r>
      <w:r w:rsidRPr="00B15036">
        <w:rPr>
          <w:rFonts w:asciiTheme="minorHAnsi" w:hAnsiTheme="minorHAnsi" w:cstheme="minorHAnsi"/>
        </w:rPr>
        <w:t>του</w:t>
      </w:r>
      <w:r w:rsidR="003549D4">
        <w:rPr>
          <w:rFonts w:asciiTheme="minorHAnsi" w:hAnsiTheme="minorHAnsi" w:cstheme="minorHAnsi"/>
        </w:rPr>
        <w:t xml:space="preserve"> </w:t>
      </w:r>
      <w:r w:rsidRPr="00B15036">
        <w:rPr>
          <w:rFonts w:asciiTheme="minorHAnsi" w:hAnsiTheme="minorHAnsi" w:cstheme="minorHAnsi"/>
        </w:rPr>
        <w:t>οικονομικού</w:t>
      </w:r>
      <w:r w:rsidR="003549D4">
        <w:rPr>
          <w:rFonts w:asciiTheme="minorHAnsi" w:hAnsiTheme="minorHAnsi" w:cstheme="minorHAnsi"/>
        </w:rPr>
        <w:t xml:space="preserve"> </w:t>
      </w:r>
      <w:r w:rsidRPr="00B15036">
        <w:rPr>
          <w:rFonts w:asciiTheme="minorHAnsi" w:hAnsiTheme="minorHAnsi" w:cstheme="minorHAnsi"/>
        </w:rPr>
        <w:t>φορέα</w:t>
      </w:r>
      <w:r w:rsidR="003549D4">
        <w:rPr>
          <w:rFonts w:asciiTheme="minorHAnsi" w:hAnsiTheme="minorHAnsi" w:cstheme="minorHAnsi"/>
        </w:rPr>
        <w:t xml:space="preserve"> </w:t>
      </w:r>
      <w:r w:rsidRPr="00B15036">
        <w:rPr>
          <w:rFonts w:asciiTheme="minorHAnsi" w:hAnsiTheme="minorHAnsi" w:cstheme="minorHAnsi"/>
        </w:rPr>
        <w:t>που</w:t>
      </w:r>
      <w:r w:rsidR="003549D4">
        <w:rPr>
          <w:rFonts w:asciiTheme="minorHAnsi" w:hAnsiTheme="minorHAnsi" w:cstheme="minorHAnsi"/>
        </w:rPr>
        <w:t xml:space="preserve"> </w:t>
      </w:r>
      <w:r w:rsidRPr="00B15036">
        <w:rPr>
          <w:rFonts w:asciiTheme="minorHAnsi" w:hAnsiTheme="minorHAnsi" w:cstheme="minorHAnsi"/>
        </w:rPr>
        <w:t>επιθυμεί</w:t>
      </w:r>
      <w:r w:rsidR="003549D4">
        <w:rPr>
          <w:rFonts w:asciiTheme="minorHAnsi" w:hAnsiTheme="minorHAnsi" w:cstheme="minorHAnsi"/>
        </w:rPr>
        <w:t xml:space="preserve"> </w:t>
      </w:r>
      <w:r w:rsidRPr="00B15036">
        <w:rPr>
          <w:rFonts w:asciiTheme="minorHAnsi" w:hAnsiTheme="minorHAnsi" w:cstheme="minorHAnsi"/>
        </w:rPr>
        <w:t>να</w:t>
      </w:r>
      <w:r w:rsidR="003549D4">
        <w:rPr>
          <w:rFonts w:asciiTheme="minorHAnsi" w:hAnsiTheme="minorHAnsi" w:cstheme="minorHAnsi"/>
        </w:rPr>
        <w:t xml:space="preserve"> </w:t>
      </w:r>
      <w:r w:rsidRPr="00B15036">
        <w:rPr>
          <w:rFonts w:asciiTheme="minorHAnsi" w:hAnsiTheme="minorHAnsi" w:cstheme="minorHAnsi"/>
        </w:rPr>
        <w:t>υποβάλει</w:t>
      </w:r>
      <w:r w:rsidR="003549D4">
        <w:rPr>
          <w:rFonts w:asciiTheme="minorHAnsi" w:hAnsiTheme="minorHAnsi" w:cstheme="minorHAnsi"/>
        </w:rPr>
        <w:t xml:space="preserve"> </w:t>
      </w:r>
      <w:r w:rsidRPr="00B15036">
        <w:rPr>
          <w:rFonts w:asciiTheme="minorHAnsi" w:hAnsiTheme="minorHAnsi" w:cstheme="minorHAnsi"/>
        </w:rPr>
        <w:t>προσφορά</w:t>
      </w:r>
      <w:r w:rsidR="003549D4">
        <w:rPr>
          <w:rFonts w:asciiTheme="minorHAnsi" w:hAnsiTheme="minorHAnsi" w:cstheme="minorHAnsi"/>
        </w:rPr>
        <w:t xml:space="preserve"> </w:t>
      </w:r>
      <w:r w:rsidRPr="00B15036">
        <w:rPr>
          <w:rFonts w:asciiTheme="minorHAnsi" w:hAnsiTheme="minorHAnsi" w:cstheme="minorHAnsi"/>
        </w:rPr>
        <w:t>με</w:t>
      </w:r>
      <w:r w:rsidR="003549D4">
        <w:rPr>
          <w:rFonts w:asciiTheme="minorHAnsi" w:hAnsiTheme="minorHAnsi" w:cstheme="minorHAnsi"/>
        </w:rPr>
        <w:t xml:space="preserve"> </w:t>
      </w:r>
      <w:r w:rsidRPr="00B15036">
        <w:rPr>
          <w:rFonts w:asciiTheme="minorHAnsi" w:hAnsiTheme="minorHAnsi" w:cstheme="minorHAnsi"/>
          <w:spacing w:val="-3"/>
        </w:rPr>
        <w:t>την</w:t>
      </w:r>
      <w:r w:rsidR="003549D4">
        <w:rPr>
          <w:rFonts w:asciiTheme="minorHAnsi" w:hAnsiTheme="minorHAnsi" w:cstheme="minorHAnsi"/>
          <w:spacing w:val="-3"/>
        </w:rPr>
        <w:t xml:space="preserve"> </w:t>
      </w:r>
      <w:r w:rsidRPr="00B15036">
        <w:rPr>
          <w:rFonts w:asciiTheme="minorHAnsi" w:hAnsiTheme="minorHAnsi" w:cstheme="minorHAnsi"/>
        </w:rPr>
        <w:t>οποία</w:t>
      </w:r>
      <w:r w:rsidR="003549D4">
        <w:rPr>
          <w:rFonts w:asciiTheme="minorHAnsi" w:hAnsiTheme="minorHAnsi" w:cstheme="minorHAnsi"/>
        </w:rPr>
        <w:t xml:space="preserve"> </w:t>
      </w:r>
      <w:r w:rsidRPr="00B15036">
        <w:rPr>
          <w:rFonts w:asciiTheme="minorHAnsi" w:hAnsiTheme="minorHAnsi" w:cstheme="minorHAnsi"/>
        </w:rPr>
        <w:t>ο</w:t>
      </w:r>
      <w:r w:rsidR="003549D4">
        <w:rPr>
          <w:rFonts w:asciiTheme="minorHAnsi" w:hAnsiTheme="minorHAnsi" w:cstheme="minorHAnsi"/>
        </w:rPr>
        <w:t xml:space="preserve"> </w:t>
      </w:r>
      <w:r w:rsidRPr="00B15036">
        <w:rPr>
          <w:rFonts w:asciiTheme="minorHAnsi" w:hAnsiTheme="minorHAnsi" w:cstheme="minorHAnsi"/>
        </w:rPr>
        <w:t>προσφέρων θα</w:t>
      </w:r>
      <w:r w:rsidR="003D59D7">
        <w:rPr>
          <w:rFonts w:asciiTheme="minorHAnsi" w:hAnsiTheme="minorHAnsi" w:cstheme="minorHAnsi"/>
        </w:rPr>
        <w:t xml:space="preserve"> </w:t>
      </w:r>
      <w:r w:rsidRPr="00B15036">
        <w:rPr>
          <w:rFonts w:asciiTheme="minorHAnsi" w:hAnsiTheme="minorHAnsi" w:cstheme="minorHAnsi"/>
        </w:rPr>
        <w:t>δηλώνει</w:t>
      </w:r>
      <w:r w:rsidR="003D59D7">
        <w:rPr>
          <w:rFonts w:asciiTheme="minorHAnsi" w:hAnsiTheme="minorHAnsi" w:cstheme="minorHAnsi"/>
        </w:rPr>
        <w:t xml:space="preserve"> </w:t>
      </w:r>
      <w:r w:rsidRPr="00B15036">
        <w:rPr>
          <w:rFonts w:asciiTheme="minorHAnsi" w:hAnsiTheme="minorHAnsi" w:cstheme="minorHAnsi"/>
        </w:rPr>
        <w:t>ότι</w:t>
      </w:r>
      <w:r w:rsidR="003D59D7">
        <w:rPr>
          <w:rFonts w:asciiTheme="minorHAnsi" w:hAnsiTheme="minorHAnsi" w:cstheme="minorHAnsi"/>
        </w:rPr>
        <w:t xml:space="preserve"> </w:t>
      </w:r>
      <w:r w:rsidRPr="00B15036">
        <w:rPr>
          <w:rFonts w:asciiTheme="minorHAnsi" w:hAnsiTheme="minorHAnsi" w:cstheme="minorHAnsi"/>
        </w:rPr>
        <w:t>έλαβε</w:t>
      </w:r>
      <w:r w:rsidR="003D59D7">
        <w:rPr>
          <w:rFonts w:asciiTheme="minorHAnsi" w:hAnsiTheme="minorHAnsi" w:cstheme="minorHAnsi"/>
        </w:rPr>
        <w:t xml:space="preserve"> </w:t>
      </w:r>
      <w:r w:rsidRPr="00B15036">
        <w:rPr>
          <w:rFonts w:asciiTheme="minorHAnsi" w:hAnsiTheme="minorHAnsi" w:cstheme="minorHAnsi"/>
        </w:rPr>
        <w:t>γνώση</w:t>
      </w:r>
      <w:r w:rsidR="003D59D7">
        <w:rPr>
          <w:rFonts w:asciiTheme="minorHAnsi" w:hAnsiTheme="minorHAnsi" w:cstheme="minorHAnsi"/>
        </w:rPr>
        <w:t xml:space="preserve"> </w:t>
      </w:r>
      <w:r w:rsidRPr="00B15036">
        <w:rPr>
          <w:rFonts w:asciiTheme="minorHAnsi" w:hAnsiTheme="minorHAnsi" w:cstheme="minorHAnsi"/>
          <w:spacing w:val="-3"/>
        </w:rPr>
        <w:t>και</w:t>
      </w:r>
      <w:r w:rsidR="003D59D7">
        <w:rPr>
          <w:rFonts w:asciiTheme="minorHAnsi" w:hAnsiTheme="minorHAnsi" w:cstheme="minorHAnsi"/>
          <w:spacing w:val="-3"/>
        </w:rPr>
        <w:t xml:space="preserve"> </w:t>
      </w:r>
      <w:r w:rsidRPr="00B15036">
        <w:rPr>
          <w:rFonts w:asciiTheme="minorHAnsi" w:hAnsiTheme="minorHAnsi" w:cstheme="minorHAnsi"/>
        </w:rPr>
        <w:t>αποδέχεται</w:t>
      </w:r>
      <w:r w:rsidR="003D59D7">
        <w:rPr>
          <w:rFonts w:asciiTheme="minorHAnsi" w:hAnsiTheme="minorHAnsi" w:cstheme="minorHAnsi"/>
        </w:rPr>
        <w:t xml:space="preserve"> </w:t>
      </w:r>
      <w:r w:rsidRPr="00B15036">
        <w:rPr>
          <w:rFonts w:asciiTheme="minorHAnsi" w:hAnsiTheme="minorHAnsi" w:cstheme="minorHAnsi"/>
        </w:rPr>
        <w:t>πλήρως</w:t>
      </w:r>
      <w:r w:rsidR="003D59D7">
        <w:rPr>
          <w:rFonts w:asciiTheme="minorHAnsi" w:hAnsiTheme="minorHAnsi" w:cstheme="minorHAnsi"/>
        </w:rPr>
        <w:t xml:space="preserve"> τις </w:t>
      </w:r>
      <w:r w:rsidRPr="00B15036">
        <w:rPr>
          <w:rFonts w:asciiTheme="minorHAnsi" w:hAnsiTheme="minorHAnsi" w:cstheme="minorHAnsi"/>
        </w:rPr>
        <w:t>τεχνικές</w:t>
      </w:r>
      <w:r w:rsidR="003D59D7">
        <w:rPr>
          <w:rFonts w:asciiTheme="minorHAnsi" w:hAnsiTheme="minorHAnsi" w:cstheme="minorHAnsi"/>
        </w:rPr>
        <w:t xml:space="preserve"> </w:t>
      </w:r>
      <w:r w:rsidRPr="00B15036">
        <w:rPr>
          <w:rFonts w:asciiTheme="minorHAnsi" w:hAnsiTheme="minorHAnsi" w:cstheme="minorHAnsi"/>
        </w:rPr>
        <w:t>προδιαγραφές</w:t>
      </w:r>
      <w:r w:rsidR="003D59D7">
        <w:rPr>
          <w:rFonts w:asciiTheme="minorHAnsi" w:hAnsiTheme="minorHAnsi" w:cstheme="minorHAnsi"/>
        </w:rPr>
        <w:t xml:space="preserve"> </w:t>
      </w:r>
      <w:r w:rsidRPr="00B15036">
        <w:rPr>
          <w:rFonts w:asciiTheme="minorHAnsi" w:hAnsiTheme="minorHAnsi" w:cstheme="minorHAnsi"/>
          <w:spacing w:val="-3"/>
        </w:rPr>
        <w:t>και</w:t>
      </w:r>
      <w:r w:rsidR="003D59D7">
        <w:rPr>
          <w:rFonts w:asciiTheme="minorHAnsi" w:hAnsiTheme="minorHAnsi" w:cstheme="minorHAnsi"/>
          <w:spacing w:val="-3"/>
        </w:rPr>
        <w:t xml:space="preserve"> </w:t>
      </w:r>
      <w:r w:rsidRPr="00B15036">
        <w:rPr>
          <w:rFonts w:asciiTheme="minorHAnsi" w:hAnsiTheme="minorHAnsi" w:cstheme="minorHAnsi"/>
        </w:rPr>
        <w:t>τους όρους της εκδήλωσης</w:t>
      </w:r>
      <w:r w:rsidR="00E86987">
        <w:rPr>
          <w:rFonts w:asciiTheme="minorHAnsi" w:hAnsiTheme="minorHAnsi" w:cstheme="minorHAnsi"/>
        </w:rPr>
        <w:t xml:space="preserve"> </w:t>
      </w:r>
      <w:r w:rsidRPr="00B15036">
        <w:rPr>
          <w:rFonts w:asciiTheme="minorHAnsi" w:hAnsiTheme="minorHAnsi" w:cstheme="minorHAnsi"/>
        </w:rPr>
        <w:t>ενδιαφέροντος.</w:t>
      </w:r>
    </w:p>
    <w:p w:rsidR="00D9497A" w:rsidRPr="00B15036" w:rsidRDefault="00D9497A" w:rsidP="00B15036">
      <w:pPr>
        <w:jc w:val="both"/>
        <w:rPr>
          <w:rFonts w:asciiTheme="minorHAnsi" w:hAnsiTheme="minorHAnsi" w:cstheme="minorHAnsi"/>
        </w:rPr>
        <w:sectPr w:rsidR="00D9497A" w:rsidRPr="00B15036">
          <w:pgSz w:w="11900" w:h="16840"/>
          <w:pgMar w:top="1120" w:right="1540" w:bottom="280" w:left="1560" w:header="720" w:footer="720" w:gutter="0"/>
          <w:cols w:space="720"/>
        </w:sectPr>
      </w:pPr>
    </w:p>
    <w:p w:rsidR="00D9497A" w:rsidRPr="00B15036" w:rsidRDefault="00BC7445" w:rsidP="00B15036">
      <w:pPr>
        <w:pStyle w:val="21"/>
        <w:numPr>
          <w:ilvl w:val="0"/>
          <w:numId w:val="5"/>
        </w:numPr>
        <w:tabs>
          <w:tab w:val="left" w:pos="1204"/>
        </w:tabs>
        <w:spacing w:before="38"/>
        <w:ind w:hanging="241"/>
        <w:rPr>
          <w:rFonts w:asciiTheme="minorHAnsi" w:hAnsiTheme="minorHAnsi" w:cstheme="minorHAnsi"/>
          <w:sz w:val="22"/>
          <w:szCs w:val="22"/>
        </w:rPr>
      </w:pPr>
      <w:r>
        <w:rPr>
          <w:rFonts w:asciiTheme="minorHAnsi" w:hAnsiTheme="minorHAnsi" w:cstheme="minorHAnsi"/>
          <w:sz w:val="22"/>
          <w:szCs w:val="22"/>
        </w:rPr>
        <w:lastRenderedPageBreak/>
        <w:t>ΦΑΚΕ</w:t>
      </w:r>
      <w:r w:rsidR="0023526B" w:rsidRPr="00B15036">
        <w:rPr>
          <w:rFonts w:asciiTheme="minorHAnsi" w:hAnsiTheme="minorHAnsi" w:cstheme="minorHAnsi"/>
          <w:sz w:val="22"/>
          <w:szCs w:val="22"/>
        </w:rPr>
        <w:t>ΛΟΣ ΟΙΚΟΝΟΜΙΚΗΣ</w:t>
      </w:r>
      <w:r>
        <w:rPr>
          <w:rFonts w:asciiTheme="minorHAnsi" w:hAnsiTheme="minorHAnsi" w:cstheme="minorHAnsi"/>
          <w:sz w:val="22"/>
          <w:szCs w:val="22"/>
        </w:rPr>
        <w:t xml:space="preserve"> </w:t>
      </w:r>
      <w:r w:rsidR="0023526B" w:rsidRPr="00B15036">
        <w:rPr>
          <w:rFonts w:asciiTheme="minorHAnsi" w:hAnsiTheme="minorHAnsi" w:cstheme="minorHAnsi"/>
          <w:spacing w:val="-3"/>
          <w:sz w:val="22"/>
          <w:szCs w:val="22"/>
        </w:rPr>
        <w:t>ΠΡΟΣΦΟΡΑΣ</w:t>
      </w:r>
    </w:p>
    <w:p w:rsidR="00D9497A" w:rsidRPr="00B15036" w:rsidRDefault="00D9497A" w:rsidP="00B15036">
      <w:pPr>
        <w:pStyle w:val="a3"/>
        <w:spacing w:before="3"/>
        <w:rPr>
          <w:rFonts w:asciiTheme="minorHAnsi" w:hAnsiTheme="minorHAnsi" w:cstheme="minorHAnsi"/>
          <w:b/>
        </w:rPr>
      </w:pPr>
    </w:p>
    <w:p w:rsidR="00D9497A" w:rsidRPr="00B15036" w:rsidRDefault="0023526B" w:rsidP="00B15036">
      <w:pPr>
        <w:pStyle w:val="a3"/>
        <w:ind w:left="241" w:firstLine="720"/>
        <w:rPr>
          <w:rFonts w:asciiTheme="minorHAnsi" w:hAnsiTheme="minorHAnsi" w:cstheme="minorHAnsi"/>
        </w:rPr>
      </w:pPr>
      <w:r w:rsidRPr="00B15036">
        <w:rPr>
          <w:rFonts w:asciiTheme="minorHAnsi" w:hAnsiTheme="minorHAnsi" w:cstheme="minorHAnsi"/>
          <w:w w:val="95"/>
        </w:rPr>
        <w:t xml:space="preserve">Οι προσφέροντες στον σφραγισμένο φάκελο «ΟΙΚΟΝΟΜΙΚΗ ΠΡΟΣΦΟΡΑ» θα </w:t>
      </w:r>
      <w:r w:rsidRPr="00B15036">
        <w:rPr>
          <w:rFonts w:asciiTheme="minorHAnsi" w:hAnsiTheme="minorHAnsi" w:cstheme="minorHAnsi"/>
        </w:rPr>
        <w:t>πρέπει να συμπεριλάβουν τα κάτωθι :</w:t>
      </w:r>
    </w:p>
    <w:p w:rsidR="00D9497A" w:rsidRPr="00B15036" w:rsidRDefault="0023526B" w:rsidP="00B15036">
      <w:pPr>
        <w:pStyle w:val="a4"/>
        <w:numPr>
          <w:ilvl w:val="0"/>
          <w:numId w:val="4"/>
        </w:numPr>
        <w:tabs>
          <w:tab w:val="left" w:pos="1238"/>
        </w:tabs>
        <w:spacing w:before="2"/>
        <w:ind w:firstLine="720"/>
        <w:jc w:val="left"/>
        <w:rPr>
          <w:rFonts w:asciiTheme="minorHAnsi" w:hAnsiTheme="minorHAnsi" w:cstheme="minorHAnsi"/>
        </w:rPr>
      </w:pPr>
      <w:r w:rsidRPr="00B15036">
        <w:rPr>
          <w:rFonts w:asciiTheme="minorHAnsi" w:hAnsiTheme="minorHAnsi" w:cstheme="minorHAnsi"/>
        </w:rPr>
        <w:t>Πλήρη</w:t>
      </w:r>
      <w:r w:rsidR="003D59D7">
        <w:rPr>
          <w:rFonts w:asciiTheme="minorHAnsi" w:hAnsiTheme="minorHAnsi" w:cstheme="minorHAnsi"/>
        </w:rPr>
        <w:t xml:space="preserve"> </w:t>
      </w:r>
      <w:r w:rsidRPr="00B15036">
        <w:rPr>
          <w:rFonts w:asciiTheme="minorHAnsi" w:hAnsiTheme="minorHAnsi" w:cstheme="minorHAnsi"/>
          <w:spacing w:val="-3"/>
        </w:rPr>
        <w:t>και</w:t>
      </w:r>
      <w:r w:rsidR="003D59D7">
        <w:rPr>
          <w:rFonts w:asciiTheme="minorHAnsi" w:hAnsiTheme="minorHAnsi" w:cstheme="minorHAnsi"/>
          <w:spacing w:val="-3"/>
        </w:rPr>
        <w:t xml:space="preserve"> </w:t>
      </w:r>
      <w:r w:rsidRPr="00B15036">
        <w:rPr>
          <w:rFonts w:asciiTheme="minorHAnsi" w:hAnsiTheme="minorHAnsi" w:cstheme="minorHAnsi"/>
        </w:rPr>
        <w:t>σαφή</w:t>
      </w:r>
      <w:r w:rsidR="003D59D7">
        <w:rPr>
          <w:rFonts w:asciiTheme="minorHAnsi" w:hAnsiTheme="minorHAnsi" w:cstheme="minorHAnsi"/>
        </w:rPr>
        <w:t xml:space="preserve"> </w:t>
      </w:r>
      <w:r w:rsidRPr="00B15036">
        <w:rPr>
          <w:rFonts w:asciiTheme="minorHAnsi" w:hAnsiTheme="minorHAnsi" w:cstheme="minorHAnsi"/>
        </w:rPr>
        <w:t>περιγραφή</w:t>
      </w:r>
      <w:r w:rsidR="003D59D7">
        <w:rPr>
          <w:rFonts w:asciiTheme="minorHAnsi" w:hAnsiTheme="minorHAnsi" w:cstheme="minorHAnsi"/>
        </w:rPr>
        <w:t xml:space="preserve"> </w:t>
      </w:r>
      <w:r w:rsidRPr="00B15036">
        <w:rPr>
          <w:rFonts w:asciiTheme="minorHAnsi" w:hAnsiTheme="minorHAnsi" w:cstheme="minorHAnsi"/>
        </w:rPr>
        <w:t>των</w:t>
      </w:r>
      <w:r w:rsidR="003D59D7">
        <w:rPr>
          <w:rFonts w:asciiTheme="minorHAnsi" w:hAnsiTheme="minorHAnsi" w:cstheme="minorHAnsi"/>
        </w:rPr>
        <w:t xml:space="preserve"> </w:t>
      </w:r>
      <w:r w:rsidRPr="00B15036">
        <w:rPr>
          <w:rFonts w:asciiTheme="minorHAnsi" w:hAnsiTheme="minorHAnsi" w:cstheme="minorHAnsi"/>
        </w:rPr>
        <w:t>παρεχόμενων</w:t>
      </w:r>
      <w:r w:rsidR="003D59D7">
        <w:rPr>
          <w:rFonts w:asciiTheme="minorHAnsi" w:hAnsiTheme="minorHAnsi" w:cstheme="minorHAnsi"/>
        </w:rPr>
        <w:t xml:space="preserve"> </w:t>
      </w:r>
      <w:r w:rsidRPr="00B15036">
        <w:rPr>
          <w:rFonts w:asciiTheme="minorHAnsi" w:hAnsiTheme="minorHAnsi" w:cstheme="minorHAnsi"/>
        </w:rPr>
        <w:t>υπηρεσιών.</w:t>
      </w:r>
    </w:p>
    <w:p w:rsidR="00D9497A" w:rsidRPr="00B15036" w:rsidRDefault="0023526B" w:rsidP="00B15036">
      <w:pPr>
        <w:pStyle w:val="a4"/>
        <w:numPr>
          <w:ilvl w:val="0"/>
          <w:numId w:val="4"/>
        </w:numPr>
        <w:tabs>
          <w:tab w:val="left" w:pos="1236"/>
        </w:tabs>
        <w:spacing w:before="151"/>
        <w:ind w:right="250" w:firstLine="720"/>
        <w:jc w:val="both"/>
        <w:rPr>
          <w:rFonts w:asciiTheme="minorHAnsi" w:hAnsiTheme="minorHAnsi" w:cstheme="minorHAnsi"/>
        </w:rPr>
      </w:pPr>
      <w:r w:rsidRPr="00B15036">
        <w:rPr>
          <w:rFonts w:asciiTheme="minorHAnsi" w:hAnsiTheme="minorHAnsi" w:cstheme="minorHAnsi"/>
          <w:spacing w:val="-3"/>
        </w:rPr>
        <w:t xml:space="preserve">Την </w:t>
      </w:r>
      <w:r w:rsidRPr="00B15036">
        <w:rPr>
          <w:rFonts w:asciiTheme="minorHAnsi" w:hAnsiTheme="minorHAnsi" w:cstheme="minorHAnsi"/>
        </w:rPr>
        <w:t xml:space="preserve">προσφερόμενη τιμή σε Ευρώ η οποία θα αναγράφεται αριθμητικώς </w:t>
      </w:r>
      <w:r w:rsidRPr="00B15036">
        <w:rPr>
          <w:rFonts w:asciiTheme="minorHAnsi" w:hAnsiTheme="minorHAnsi" w:cstheme="minorHAnsi"/>
          <w:spacing w:val="-3"/>
        </w:rPr>
        <w:t xml:space="preserve">και </w:t>
      </w:r>
      <w:r w:rsidRPr="00B15036">
        <w:rPr>
          <w:rFonts w:asciiTheme="minorHAnsi" w:hAnsiTheme="minorHAnsi" w:cstheme="minorHAnsi"/>
          <w:w w:val="95"/>
        </w:rPr>
        <w:t>ολογράφως.</w:t>
      </w:r>
      <w:r w:rsidR="003D59D7">
        <w:rPr>
          <w:rFonts w:asciiTheme="minorHAnsi" w:hAnsiTheme="minorHAnsi" w:cstheme="minorHAnsi"/>
          <w:w w:val="95"/>
        </w:rPr>
        <w:t xml:space="preserve"> </w:t>
      </w:r>
      <w:r w:rsidRPr="00B15036">
        <w:rPr>
          <w:rFonts w:asciiTheme="minorHAnsi" w:hAnsiTheme="minorHAnsi" w:cstheme="minorHAnsi"/>
          <w:w w:val="95"/>
        </w:rPr>
        <w:t>Σε</w:t>
      </w:r>
      <w:r w:rsidR="003D59D7">
        <w:rPr>
          <w:rFonts w:asciiTheme="minorHAnsi" w:hAnsiTheme="minorHAnsi" w:cstheme="minorHAnsi"/>
          <w:w w:val="95"/>
        </w:rPr>
        <w:t xml:space="preserve"> </w:t>
      </w:r>
      <w:r w:rsidRPr="00B15036">
        <w:rPr>
          <w:rFonts w:asciiTheme="minorHAnsi" w:hAnsiTheme="minorHAnsi" w:cstheme="minorHAnsi"/>
          <w:w w:val="95"/>
        </w:rPr>
        <w:t>περίπτωση</w:t>
      </w:r>
      <w:r w:rsidR="003D59D7">
        <w:rPr>
          <w:rFonts w:asciiTheme="minorHAnsi" w:hAnsiTheme="minorHAnsi" w:cstheme="minorHAnsi"/>
          <w:w w:val="95"/>
        </w:rPr>
        <w:t xml:space="preserve"> </w:t>
      </w:r>
      <w:r w:rsidRPr="00B15036">
        <w:rPr>
          <w:rFonts w:asciiTheme="minorHAnsi" w:hAnsiTheme="minorHAnsi" w:cstheme="minorHAnsi"/>
          <w:w w:val="95"/>
        </w:rPr>
        <w:t>διαφοροποίησης</w:t>
      </w:r>
      <w:r w:rsidR="003D59D7">
        <w:rPr>
          <w:rFonts w:asciiTheme="minorHAnsi" w:hAnsiTheme="minorHAnsi" w:cstheme="minorHAnsi"/>
          <w:w w:val="95"/>
        </w:rPr>
        <w:t xml:space="preserve"> </w:t>
      </w:r>
      <w:r w:rsidRPr="00B15036">
        <w:rPr>
          <w:rFonts w:asciiTheme="minorHAnsi" w:hAnsiTheme="minorHAnsi" w:cstheme="minorHAnsi"/>
          <w:w w:val="95"/>
        </w:rPr>
        <w:t>μεταξύ</w:t>
      </w:r>
      <w:r w:rsidR="003D59D7">
        <w:rPr>
          <w:rFonts w:asciiTheme="minorHAnsi" w:hAnsiTheme="minorHAnsi" w:cstheme="minorHAnsi"/>
          <w:w w:val="95"/>
        </w:rPr>
        <w:t xml:space="preserve"> της </w:t>
      </w:r>
      <w:r w:rsidRPr="00B15036">
        <w:rPr>
          <w:rFonts w:asciiTheme="minorHAnsi" w:hAnsiTheme="minorHAnsi" w:cstheme="minorHAnsi"/>
          <w:w w:val="95"/>
        </w:rPr>
        <w:t>αναγραφόμενης</w:t>
      </w:r>
      <w:r w:rsidR="003D59D7">
        <w:rPr>
          <w:rFonts w:asciiTheme="minorHAnsi" w:hAnsiTheme="minorHAnsi" w:cstheme="minorHAnsi"/>
          <w:w w:val="95"/>
        </w:rPr>
        <w:t xml:space="preserve"> </w:t>
      </w:r>
      <w:r w:rsidRPr="00B15036">
        <w:rPr>
          <w:rFonts w:asciiTheme="minorHAnsi" w:hAnsiTheme="minorHAnsi" w:cstheme="minorHAnsi"/>
          <w:w w:val="95"/>
        </w:rPr>
        <w:t>τιμής</w:t>
      </w:r>
      <w:r w:rsidR="003D59D7">
        <w:rPr>
          <w:rFonts w:asciiTheme="minorHAnsi" w:hAnsiTheme="minorHAnsi" w:cstheme="minorHAnsi"/>
          <w:w w:val="95"/>
        </w:rPr>
        <w:t xml:space="preserve"> </w:t>
      </w:r>
      <w:r w:rsidRPr="00B15036">
        <w:rPr>
          <w:rFonts w:asciiTheme="minorHAnsi" w:hAnsiTheme="minorHAnsi" w:cstheme="minorHAnsi"/>
          <w:w w:val="95"/>
        </w:rPr>
        <w:t xml:space="preserve">αριθμητικώς </w:t>
      </w:r>
      <w:r w:rsidRPr="00B15036">
        <w:rPr>
          <w:rFonts w:asciiTheme="minorHAnsi" w:hAnsiTheme="minorHAnsi" w:cstheme="minorHAnsi"/>
          <w:spacing w:val="-4"/>
        </w:rPr>
        <w:t>και</w:t>
      </w:r>
      <w:r w:rsidR="003D59D7">
        <w:rPr>
          <w:rFonts w:asciiTheme="minorHAnsi" w:hAnsiTheme="minorHAnsi" w:cstheme="minorHAnsi"/>
          <w:spacing w:val="-4"/>
        </w:rPr>
        <w:t xml:space="preserve"> </w:t>
      </w:r>
      <w:r w:rsidRPr="00B15036">
        <w:rPr>
          <w:rFonts w:asciiTheme="minorHAnsi" w:hAnsiTheme="minorHAnsi" w:cstheme="minorHAnsi"/>
        </w:rPr>
        <w:t>ολογράφως,</w:t>
      </w:r>
      <w:r w:rsidR="003D59D7">
        <w:rPr>
          <w:rFonts w:asciiTheme="minorHAnsi" w:hAnsiTheme="minorHAnsi" w:cstheme="minorHAnsi"/>
        </w:rPr>
        <w:t xml:space="preserve"> </w:t>
      </w:r>
      <w:r w:rsidRPr="00B15036">
        <w:rPr>
          <w:rFonts w:asciiTheme="minorHAnsi" w:hAnsiTheme="minorHAnsi" w:cstheme="minorHAnsi"/>
        </w:rPr>
        <w:t>λαμβάνεται</w:t>
      </w:r>
      <w:r w:rsidR="003D59D7">
        <w:rPr>
          <w:rFonts w:asciiTheme="minorHAnsi" w:hAnsiTheme="minorHAnsi" w:cstheme="minorHAnsi"/>
        </w:rPr>
        <w:t xml:space="preserve"> </w:t>
      </w:r>
      <w:r w:rsidRPr="00B15036">
        <w:rPr>
          <w:rFonts w:asciiTheme="minorHAnsi" w:hAnsiTheme="minorHAnsi" w:cstheme="minorHAnsi"/>
        </w:rPr>
        <w:t>υπόψη</w:t>
      </w:r>
      <w:r w:rsidR="003D59D7">
        <w:rPr>
          <w:rFonts w:asciiTheme="minorHAnsi" w:hAnsiTheme="minorHAnsi" w:cstheme="minorHAnsi"/>
        </w:rPr>
        <w:t xml:space="preserve"> </w:t>
      </w:r>
      <w:r w:rsidRPr="00B15036">
        <w:rPr>
          <w:rFonts w:asciiTheme="minorHAnsi" w:hAnsiTheme="minorHAnsi" w:cstheme="minorHAnsi"/>
        </w:rPr>
        <w:t>η</w:t>
      </w:r>
      <w:r w:rsidR="003D59D7">
        <w:rPr>
          <w:rFonts w:asciiTheme="minorHAnsi" w:hAnsiTheme="minorHAnsi" w:cstheme="minorHAnsi"/>
        </w:rPr>
        <w:t xml:space="preserve"> </w:t>
      </w:r>
      <w:r w:rsidRPr="00B15036">
        <w:rPr>
          <w:rFonts w:asciiTheme="minorHAnsi" w:hAnsiTheme="minorHAnsi" w:cstheme="minorHAnsi"/>
        </w:rPr>
        <w:t>τιμή</w:t>
      </w:r>
      <w:r w:rsidR="003D59D7">
        <w:rPr>
          <w:rFonts w:asciiTheme="minorHAnsi" w:hAnsiTheme="minorHAnsi" w:cstheme="minorHAnsi"/>
        </w:rPr>
        <w:t xml:space="preserve"> </w:t>
      </w:r>
      <w:r w:rsidRPr="00B15036">
        <w:rPr>
          <w:rFonts w:asciiTheme="minorHAnsi" w:hAnsiTheme="minorHAnsi" w:cstheme="minorHAnsi"/>
        </w:rPr>
        <w:t>ολογράφως.</w:t>
      </w:r>
      <w:r w:rsidR="003D59D7">
        <w:rPr>
          <w:rFonts w:asciiTheme="minorHAnsi" w:hAnsiTheme="minorHAnsi" w:cstheme="minorHAnsi"/>
        </w:rPr>
        <w:t xml:space="preserve"> </w:t>
      </w:r>
      <w:r w:rsidRPr="00B15036">
        <w:rPr>
          <w:rFonts w:asciiTheme="minorHAnsi" w:hAnsiTheme="minorHAnsi" w:cstheme="minorHAnsi"/>
        </w:rPr>
        <w:t>Στην</w:t>
      </w:r>
      <w:r w:rsidR="003D59D7">
        <w:rPr>
          <w:rFonts w:asciiTheme="minorHAnsi" w:hAnsiTheme="minorHAnsi" w:cstheme="minorHAnsi"/>
        </w:rPr>
        <w:t xml:space="preserve"> </w:t>
      </w:r>
      <w:r w:rsidRPr="00B15036">
        <w:rPr>
          <w:rFonts w:asciiTheme="minorHAnsi" w:hAnsiTheme="minorHAnsi" w:cstheme="minorHAnsi"/>
        </w:rPr>
        <w:t>τιμή</w:t>
      </w:r>
      <w:r w:rsidR="003D59D7">
        <w:rPr>
          <w:rFonts w:asciiTheme="minorHAnsi" w:hAnsiTheme="minorHAnsi" w:cstheme="minorHAnsi"/>
        </w:rPr>
        <w:t xml:space="preserve"> </w:t>
      </w:r>
      <w:r w:rsidRPr="00B15036">
        <w:rPr>
          <w:rFonts w:asciiTheme="minorHAnsi" w:hAnsiTheme="minorHAnsi" w:cstheme="minorHAnsi"/>
        </w:rPr>
        <w:t>συμπεριλαμβάνονται</w:t>
      </w:r>
      <w:r w:rsidR="003D59D7">
        <w:rPr>
          <w:rFonts w:asciiTheme="minorHAnsi" w:hAnsiTheme="minorHAnsi" w:cstheme="minorHAnsi"/>
        </w:rPr>
        <w:t xml:space="preserve"> </w:t>
      </w:r>
      <w:r w:rsidRPr="00B15036">
        <w:rPr>
          <w:rFonts w:asciiTheme="minorHAnsi" w:hAnsiTheme="minorHAnsi" w:cstheme="minorHAnsi"/>
        </w:rPr>
        <w:t xml:space="preserve">οι υπέρ τρίτων κρατήσεις </w:t>
      </w:r>
      <w:r w:rsidRPr="00B15036">
        <w:rPr>
          <w:rFonts w:asciiTheme="minorHAnsi" w:hAnsiTheme="minorHAnsi" w:cstheme="minorHAnsi"/>
          <w:spacing w:val="-4"/>
        </w:rPr>
        <w:t xml:space="preserve">και </w:t>
      </w:r>
      <w:r w:rsidRPr="00B15036">
        <w:rPr>
          <w:rFonts w:asciiTheme="minorHAnsi" w:hAnsiTheme="minorHAnsi" w:cstheme="minorHAnsi"/>
        </w:rPr>
        <w:t xml:space="preserve">κάθε άλλη επιβάρυνση κατά </w:t>
      </w:r>
      <w:r w:rsidRPr="00B15036">
        <w:rPr>
          <w:rFonts w:asciiTheme="minorHAnsi" w:hAnsiTheme="minorHAnsi" w:cstheme="minorHAnsi"/>
          <w:spacing w:val="-3"/>
        </w:rPr>
        <w:t xml:space="preserve">την </w:t>
      </w:r>
      <w:r w:rsidRPr="00B15036">
        <w:rPr>
          <w:rFonts w:asciiTheme="minorHAnsi" w:hAnsiTheme="minorHAnsi" w:cstheme="minorHAnsi"/>
        </w:rPr>
        <w:t xml:space="preserve">κείμενη νομοθεσία - </w:t>
      </w:r>
      <w:r w:rsidRPr="00B15036">
        <w:rPr>
          <w:rFonts w:asciiTheme="minorHAnsi" w:hAnsiTheme="minorHAnsi" w:cstheme="minorHAnsi"/>
          <w:b/>
        </w:rPr>
        <w:t xml:space="preserve">μη </w:t>
      </w:r>
      <w:r w:rsidRPr="00B15036">
        <w:rPr>
          <w:rFonts w:asciiTheme="minorHAnsi" w:hAnsiTheme="minorHAnsi" w:cstheme="minorHAnsi"/>
          <w:b/>
          <w:w w:val="95"/>
        </w:rPr>
        <w:t>συμπεριλαμβανομένου</w:t>
      </w:r>
      <w:r w:rsidR="003D59D7">
        <w:rPr>
          <w:rFonts w:asciiTheme="minorHAnsi" w:hAnsiTheme="minorHAnsi" w:cstheme="minorHAnsi"/>
          <w:b/>
          <w:w w:val="95"/>
        </w:rPr>
        <w:t xml:space="preserve"> </w:t>
      </w:r>
      <w:r w:rsidRPr="00B15036">
        <w:rPr>
          <w:rFonts w:asciiTheme="minorHAnsi" w:hAnsiTheme="minorHAnsi" w:cstheme="minorHAnsi"/>
          <w:b/>
          <w:w w:val="95"/>
        </w:rPr>
        <w:t>Φ.Π.Α.</w:t>
      </w:r>
      <w:r w:rsidR="003D59D7">
        <w:rPr>
          <w:rFonts w:asciiTheme="minorHAnsi" w:hAnsiTheme="minorHAnsi" w:cstheme="minorHAnsi"/>
          <w:b/>
          <w:w w:val="95"/>
        </w:rPr>
        <w:t xml:space="preserve"> </w:t>
      </w:r>
      <w:r w:rsidRPr="00B15036">
        <w:rPr>
          <w:rFonts w:asciiTheme="minorHAnsi" w:hAnsiTheme="minorHAnsi" w:cstheme="minorHAnsi"/>
          <w:w w:val="95"/>
        </w:rPr>
        <w:t>για</w:t>
      </w:r>
      <w:r w:rsidR="003D59D7">
        <w:rPr>
          <w:rFonts w:asciiTheme="minorHAnsi" w:hAnsiTheme="minorHAnsi" w:cstheme="minorHAnsi"/>
          <w:w w:val="95"/>
        </w:rPr>
        <w:t xml:space="preserve"> </w:t>
      </w:r>
      <w:r w:rsidRPr="00B15036">
        <w:rPr>
          <w:rFonts w:asciiTheme="minorHAnsi" w:hAnsiTheme="minorHAnsi" w:cstheme="minorHAnsi"/>
          <w:w w:val="95"/>
        </w:rPr>
        <w:t>την</w:t>
      </w:r>
      <w:r w:rsidR="003D59D7">
        <w:rPr>
          <w:rFonts w:asciiTheme="minorHAnsi" w:hAnsiTheme="minorHAnsi" w:cstheme="minorHAnsi"/>
          <w:w w:val="95"/>
        </w:rPr>
        <w:t xml:space="preserve"> </w:t>
      </w:r>
      <w:r w:rsidRPr="00B15036">
        <w:rPr>
          <w:rFonts w:asciiTheme="minorHAnsi" w:hAnsiTheme="minorHAnsi" w:cstheme="minorHAnsi"/>
          <w:w w:val="95"/>
        </w:rPr>
        <w:t>παροχή</w:t>
      </w:r>
      <w:r w:rsidR="003D59D7">
        <w:rPr>
          <w:rFonts w:asciiTheme="minorHAnsi" w:hAnsiTheme="minorHAnsi" w:cstheme="minorHAnsi"/>
          <w:w w:val="95"/>
        </w:rPr>
        <w:t xml:space="preserve"> </w:t>
      </w:r>
      <w:r w:rsidRPr="00B15036">
        <w:rPr>
          <w:rFonts w:asciiTheme="minorHAnsi" w:hAnsiTheme="minorHAnsi" w:cstheme="minorHAnsi"/>
          <w:w w:val="95"/>
        </w:rPr>
        <w:t>των</w:t>
      </w:r>
      <w:r w:rsidR="003D59D7">
        <w:rPr>
          <w:rFonts w:asciiTheme="minorHAnsi" w:hAnsiTheme="minorHAnsi" w:cstheme="minorHAnsi"/>
          <w:w w:val="95"/>
        </w:rPr>
        <w:t xml:space="preserve"> </w:t>
      </w:r>
      <w:r w:rsidRPr="00B15036">
        <w:rPr>
          <w:rFonts w:asciiTheme="minorHAnsi" w:hAnsiTheme="minorHAnsi" w:cstheme="minorHAnsi"/>
          <w:w w:val="95"/>
        </w:rPr>
        <w:t>υπηρεσιών</w:t>
      </w:r>
      <w:r w:rsidR="003D59D7">
        <w:rPr>
          <w:rFonts w:asciiTheme="minorHAnsi" w:hAnsiTheme="minorHAnsi" w:cstheme="minorHAnsi"/>
          <w:w w:val="95"/>
        </w:rPr>
        <w:t xml:space="preserve"> </w:t>
      </w:r>
      <w:r w:rsidRPr="00B15036">
        <w:rPr>
          <w:rFonts w:asciiTheme="minorHAnsi" w:hAnsiTheme="minorHAnsi" w:cstheme="minorHAnsi"/>
          <w:w w:val="95"/>
        </w:rPr>
        <w:t>στον</w:t>
      </w:r>
      <w:r w:rsidR="003D59D7">
        <w:rPr>
          <w:rFonts w:asciiTheme="minorHAnsi" w:hAnsiTheme="minorHAnsi" w:cstheme="minorHAnsi"/>
          <w:w w:val="95"/>
        </w:rPr>
        <w:t xml:space="preserve"> </w:t>
      </w:r>
      <w:r w:rsidRPr="00B15036">
        <w:rPr>
          <w:rFonts w:asciiTheme="minorHAnsi" w:hAnsiTheme="minorHAnsi" w:cstheme="minorHAnsi"/>
          <w:w w:val="95"/>
        </w:rPr>
        <w:t>τόπο</w:t>
      </w:r>
      <w:r w:rsidR="003D59D7">
        <w:rPr>
          <w:rFonts w:asciiTheme="minorHAnsi" w:hAnsiTheme="minorHAnsi" w:cstheme="minorHAnsi"/>
          <w:w w:val="95"/>
        </w:rPr>
        <w:t xml:space="preserve"> </w:t>
      </w:r>
      <w:r w:rsidRPr="00B15036">
        <w:rPr>
          <w:rFonts w:asciiTheme="minorHAnsi" w:hAnsiTheme="minorHAnsi" w:cstheme="minorHAnsi"/>
          <w:spacing w:val="-3"/>
          <w:w w:val="95"/>
        </w:rPr>
        <w:t>και</w:t>
      </w:r>
      <w:r w:rsidR="003D59D7">
        <w:rPr>
          <w:rFonts w:asciiTheme="minorHAnsi" w:hAnsiTheme="minorHAnsi" w:cstheme="minorHAnsi"/>
          <w:spacing w:val="-3"/>
          <w:w w:val="95"/>
        </w:rPr>
        <w:t xml:space="preserve"> </w:t>
      </w:r>
      <w:r w:rsidRPr="00B15036">
        <w:rPr>
          <w:rFonts w:asciiTheme="minorHAnsi" w:hAnsiTheme="minorHAnsi" w:cstheme="minorHAnsi"/>
          <w:w w:val="95"/>
        </w:rPr>
        <w:t>με</w:t>
      </w:r>
      <w:r w:rsidR="003D59D7">
        <w:rPr>
          <w:rFonts w:asciiTheme="minorHAnsi" w:hAnsiTheme="minorHAnsi" w:cstheme="minorHAnsi"/>
          <w:w w:val="95"/>
        </w:rPr>
        <w:t xml:space="preserve"> </w:t>
      </w:r>
      <w:r w:rsidRPr="00B15036">
        <w:rPr>
          <w:rFonts w:asciiTheme="minorHAnsi" w:hAnsiTheme="minorHAnsi" w:cstheme="minorHAnsi"/>
          <w:w w:val="95"/>
        </w:rPr>
        <w:t>τον</w:t>
      </w:r>
      <w:r w:rsidR="003D59D7">
        <w:rPr>
          <w:rFonts w:asciiTheme="minorHAnsi" w:hAnsiTheme="minorHAnsi" w:cstheme="minorHAnsi"/>
          <w:w w:val="95"/>
        </w:rPr>
        <w:t xml:space="preserve"> </w:t>
      </w:r>
      <w:r w:rsidRPr="00B15036">
        <w:rPr>
          <w:rFonts w:asciiTheme="minorHAnsi" w:hAnsiTheme="minorHAnsi" w:cstheme="minorHAnsi"/>
          <w:w w:val="95"/>
        </w:rPr>
        <w:t xml:space="preserve">τρόπο </w:t>
      </w:r>
      <w:r w:rsidRPr="00B15036">
        <w:rPr>
          <w:rFonts w:asciiTheme="minorHAnsi" w:hAnsiTheme="minorHAnsi" w:cstheme="minorHAnsi"/>
        </w:rPr>
        <w:t>που</w:t>
      </w:r>
      <w:r w:rsidR="003D59D7">
        <w:rPr>
          <w:rFonts w:asciiTheme="minorHAnsi" w:hAnsiTheme="minorHAnsi" w:cstheme="minorHAnsi"/>
        </w:rPr>
        <w:t xml:space="preserve"> </w:t>
      </w:r>
      <w:r w:rsidRPr="00B15036">
        <w:rPr>
          <w:rFonts w:asciiTheme="minorHAnsi" w:hAnsiTheme="minorHAnsi" w:cstheme="minorHAnsi"/>
        </w:rPr>
        <w:t>προβλέπεται</w:t>
      </w:r>
      <w:r w:rsidR="003D59D7">
        <w:rPr>
          <w:rFonts w:asciiTheme="minorHAnsi" w:hAnsiTheme="minorHAnsi" w:cstheme="minorHAnsi"/>
        </w:rPr>
        <w:t xml:space="preserve"> </w:t>
      </w:r>
      <w:r w:rsidRPr="00B15036">
        <w:rPr>
          <w:rFonts w:asciiTheme="minorHAnsi" w:hAnsiTheme="minorHAnsi" w:cstheme="minorHAnsi"/>
        </w:rPr>
        <w:t>στα</w:t>
      </w:r>
      <w:r w:rsidR="003D59D7">
        <w:rPr>
          <w:rFonts w:asciiTheme="minorHAnsi" w:hAnsiTheme="minorHAnsi" w:cstheme="minorHAnsi"/>
        </w:rPr>
        <w:t xml:space="preserve"> </w:t>
      </w:r>
      <w:r w:rsidRPr="00B15036">
        <w:rPr>
          <w:rFonts w:asciiTheme="minorHAnsi" w:hAnsiTheme="minorHAnsi" w:cstheme="minorHAnsi"/>
        </w:rPr>
        <w:t>έγγραφα</w:t>
      </w:r>
      <w:r w:rsidR="003D59D7">
        <w:rPr>
          <w:rFonts w:asciiTheme="minorHAnsi" w:hAnsiTheme="minorHAnsi" w:cstheme="minorHAnsi"/>
        </w:rPr>
        <w:t xml:space="preserve"> της </w:t>
      </w:r>
      <w:r w:rsidRPr="00B15036">
        <w:rPr>
          <w:rFonts w:asciiTheme="minorHAnsi" w:hAnsiTheme="minorHAnsi" w:cstheme="minorHAnsi"/>
        </w:rPr>
        <w:t>σύμβασης.</w:t>
      </w:r>
    </w:p>
    <w:p w:rsidR="00D9497A" w:rsidRPr="00B15036" w:rsidRDefault="0023526B" w:rsidP="00B15036">
      <w:pPr>
        <w:pStyle w:val="a4"/>
        <w:numPr>
          <w:ilvl w:val="0"/>
          <w:numId w:val="4"/>
        </w:numPr>
        <w:tabs>
          <w:tab w:val="left" w:pos="1126"/>
        </w:tabs>
        <w:ind w:right="262" w:firstLine="568"/>
        <w:jc w:val="left"/>
        <w:rPr>
          <w:rFonts w:asciiTheme="minorHAnsi" w:hAnsiTheme="minorHAnsi" w:cstheme="minorHAnsi"/>
        </w:rPr>
      </w:pPr>
      <w:r w:rsidRPr="00B15036">
        <w:rPr>
          <w:rFonts w:asciiTheme="minorHAnsi" w:hAnsiTheme="minorHAnsi" w:cstheme="minorHAnsi"/>
          <w:spacing w:val="-10"/>
        </w:rPr>
        <w:t xml:space="preserve">Το </w:t>
      </w:r>
      <w:r w:rsidR="003D59D7">
        <w:rPr>
          <w:rFonts w:asciiTheme="minorHAnsi" w:hAnsiTheme="minorHAnsi" w:cstheme="minorHAnsi"/>
          <w:spacing w:val="-10"/>
        </w:rPr>
        <w:t xml:space="preserve"> </w:t>
      </w:r>
      <w:r w:rsidRPr="00B15036">
        <w:rPr>
          <w:rFonts w:asciiTheme="minorHAnsi" w:hAnsiTheme="minorHAnsi" w:cstheme="minorHAnsi"/>
        </w:rPr>
        <w:t xml:space="preserve">ποσοστό Φ.Π.Α. επί τοις </w:t>
      </w:r>
      <w:r w:rsidRPr="00B15036">
        <w:rPr>
          <w:rFonts w:asciiTheme="minorHAnsi" w:hAnsiTheme="minorHAnsi" w:cstheme="minorHAnsi"/>
          <w:spacing w:val="-3"/>
        </w:rPr>
        <w:t xml:space="preserve">εκατό, </w:t>
      </w:r>
      <w:r w:rsidRPr="00B15036">
        <w:rPr>
          <w:rFonts w:asciiTheme="minorHAnsi" w:hAnsiTheme="minorHAnsi" w:cstheme="minorHAnsi"/>
        </w:rPr>
        <w:t>στο οποίο υπάγονται οι παρεχόμενες υπηρεσίες.</w:t>
      </w:r>
    </w:p>
    <w:p w:rsidR="00D9497A" w:rsidRPr="00B15036" w:rsidRDefault="0023526B" w:rsidP="00B15036">
      <w:pPr>
        <w:pStyle w:val="a4"/>
        <w:numPr>
          <w:ilvl w:val="0"/>
          <w:numId w:val="4"/>
        </w:numPr>
        <w:tabs>
          <w:tab w:val="left" w:pos="1032"/>
        </w:tabs>
        <w:ind w:left="1031" w:hanging="221"/>
        <w:jc w:val="left"/>
        <w:rPr>
          <w:rFonts w:asciiTheme="minorHAnsi" w:hAnsiTheme="minorHAnsi" w:cstheme="minorHAnsi"/>
        </w:rPr>
      </w:pPr>
      <w:r w:rsidRPr="00B15036">
        <w:rPr>
          <w:rFonts w:asciiTheme="minorHAnsi" w:hAnsiTheme="minorHAnsi" w:cstheme="minorHAnsi"/>
        </w:rPr>
        <w:t>Ο</w:t>
      </w:r>
      <w:r w:rsidR="003D59D7">
        <w:rPr>
          <w:rFonts w:asciiTheme="minorHAnsi" w:hAnsiTheme="minorHAnsi" w:cstheme="minorHAnsi"/>
        </w:rPr>
        <w:t xml:space="preserve"> </w:t>
      </w:r>
      <w:r w:rsidRPr="00B15036">
        <w:rPr>
          <w:rFonts w:asciiTheme="minorHAnsi" w:hAnsiTheme="minorHAnsi" w:cstheme="minorHAnsi"/>
        </w:rPr>
        <w:t>χρόνος</w:t>
      </w:r>
      <w:r w:rsidR="003D59D7">
        <w:rPr>
          <w:rFonts w:asciiTheme="minorHAnsi" w:hAnsiTheme="minorHAnsi" w:cstheme="minorHAnsi"/>
        </w:rPr>
        <w:t xml:space="preserve"> </w:t>
      </w:r>
      <w:r w:rsidRPr="00B15036">
        <w:rPr>
          <w:rFonts w:asciiTheme="minorHAnsi" w:hAnsiTheme="minorHAnsi" w:cstheme="minorHAnsi"/>
        </w:rPr>
        <w:t>ισχύος</w:t>
      </w:r>
      <w:r w:rsidR="003D59D7">
        <w:rPr>
          <w:rFonts w:asciiTheme="minorHAnsi" w:hAnsiTheme="minorHAnsi" w:cstheme="minorHAnsi"/>
        </w:rPr>
        <w:t xml:space="preserve"> της </w:t>
      </w:r>
      <w:r w:rsidRPr="00B15036">
        <w:rPr>
          <w:rFonts w:asciiTheme="minorHAnsi" w:hAnsiTheme="minorHAnsi" w:cstheme="minorHAnsi"/>
        </w:rPr>
        <w:t>προσφοράς.</w:t>
      </w:r>
    </w:p>
    <w:p w:rsidR="00D9497A" w:rsidRPr="00B15036" w:rsidRDefault="0023526B" w:rsidP="00B15036">
      <w:pPr>
        <w:pStyle w:val="31"/>
        <w:spacing w:before="149"/>
        <w:ind w:left="241" w:right="253" w:firstLine="720"/>
        <w:rPr>
          <w:rFonts w:asciiTheme="minorHAnsi" w:hAnsiTheme="minorHAnsi" w:cstheme="minorHAnsi"/>
        </w:rPr>
      </w:pPr>
      <w:r w:rsidRPr="00B15036">
        <w:rPr>
          <w:rFonts w:asciiTheme="minorHAnsi" w:hAnsiTheme="minorHAnsi" w:cstheme="minorHAnsi"/>
        </w:rPr>
        <w:t>Οι</w:t>
      </w:r>
      <w:r w:rsidR="003D59D7">
        <w:rPr>
          <w:rFonts w:asciiTheme="minorHAnsi" w:hAnsiTheme="minorHAnsi" w:cstheme="minorHAnsi"/>
        </w:rPr>
        <w:t xml:space="preserve"> </w:t>
      </w:r>
      <w:r w:rsidRPr="00B15036">
        <w:rPr>
          <w:rFonts w:asciiTheme="minorHAnsi" w:hAnsiTheme="minorHAnsi" w:cstheme="minorHAnsi"/>
        </w:rPr>
        <w:t>προσφέροντες</w:t>
      </w:r>
      <w:r w:rsidR="003D59D7">
        <w:rPr>
          <w:rFonts w:asciiTheme="minorHAnsi" w:hAnsiTheme="minorHAnsi" w:cstheme="minorHAnsi"/>
        </w:rPr>
        <w:t xml:space="preserve"> </w:t>
      </w:r>
      <w:r w:rsidRPr="00B15036">
        <w:rPr>
          <w:rFonts w:asciiTheme="minorHAnsi" w:hAnsiTheme="minorHAnsi" w:cstheme="minorHAnsi"/>
        </w:rPr>
        <w:t>υποχρεούνται</w:t>
      </w:r>
      <w:r w:rsidR="003D59D7">
        <w:rPr>
          <w:rFonts w:asciiTheme="minorHAnsi" w:hAnsiTheme="minorHAnsi" w:cstheme="minorHAnsi"/>
        </w:rPr>
        <w:t xml:space="preserve"> </w:t>
      </w:r>
      <w:r w:rsidRPr="00B15036">
        <w:rPr>
          <w:rFonts w:asciiTheme="minorHAnsi" w:hAnsiTheme="minorHAnsi" w:cstheme="minorHAnsi"/>
        </w:rPr>
        <w:t>να</w:t>
      </w:r>
      <w:r w:rsidR="003D59D7">
        <w:rPr>
          <w:rFonts w:asciiTheme="minorHAnsi" w:hAnsiTheme="minorHAnsi" w:cstheme="minorHAnsi"/>
        </w:rPr>
        <w:t xml:space="preserve"> </w:t>
      </w:r>
      <w:r w:rsidRPr="00B15036">
        <w:rPr>
          <w:rFonts w:asciiTheme="minorHAnsi" w:hAnsiTheme="minorHAnsi" w:cstheme="minorHAnsi"/>
        </w:rPr>
        <w:t>αναλύουν</w:t>
      </w:r>
      <w:r w:rsidR="003D59D7">
        <w:rPr>
          <w:rFonts w:asciiTheme="minorHAnsi" w:hAnsiTheme="minorHAnsi" w:cstheme="minorHAnsi"/>
        </w:rPr>
        <w:t xml:space="preserve"> </w:t>
      </w:r>
      <w:r w:rsidRPr="00B15036">
        <w:rPr>
          <w:rFonts w:asciiTheme="minorHAnsi" w:hAnsiTheme="minorHAnsi" w:cstheme="minorHAnsi"/>
        </w:rPr>
        <w:t>το</w:t>
      </w:r>
      <w:r w:rsidR="003D59D7">
        <w:rPr>
          <w:rFonts w:asciiTheme="minorHAnsi" w:hAnsiTheme="minorHAnsi" w:cstheme="minorHAnsi"/>
        </w:rPr>
        <w:t xml:space="preserve"> </w:t>
      </w:r>
      <w:r w:rsidRPr="00B15036">
        <w:rPr>
          <w:rFonts w:asciiTheme="minorHAnsi" w:hAnsiTheme="minorHAnsi" w:cstheme="minorHAnsi"/>
        </w:rPr>
        <w:t>τίμημα</w:t>
      </w:r>
      <w:r w:rsidR="003D59D7">
        <w:rPr>
          <w:rFonts w:asciiTheme="minorHAnsi" w:hAnsiTheme="minorHAnsi" w:cstheme="minorHAnsi"/>
        </w:rPr>
        <w:t xml:space="preserve"> της </w:t>
      </w:r>
      <w:r w:rsidRPr="00B15036">
        <w:rPr>
          <w:rFonts w:asciiTheme="minorHAnsi" w:hAnsiTheme="minorHAnsi" w:cstheme="minorHAnsi"/>
        </w:rPr>
        <w:t>προσφοράς</w:t>
      </w:r>
      <w:r w:rsidR="003D59D7">
        <w:rPr>
          <w:rFonts w:asciiTheme="minorHAnsi" w:hAnsiTheme="minorHAnsi" w:cstheme="minorHAnsi"/>
        </w:rPr>
        <w:t xml:space="preserve"> </w:t>
      </w:r>
      <w:r w:rsidRPr="00B15036">
        <w:rPr>
          <w:rFonts w:asciiTheme="minorHAnsi" w:hAnsiTheme="minorHAnsi" w:cstheme="minorHAnsi"/>
        </w:rPr>
        <w:t>τους σύμφωνα</w:t>
      </w:r>
      <w:r w:rsidR="003D59D7">
        <w:rPr>
          <w:rFonts w:asciiTheme="minorHAnsi" w:hAnsiTheme="minorHAnsi" w:cstheme="minorHAnsi"/>
        </w:rPr>
        <w:t xml:space="preserve"> </w:t>
      </w:r>
      <w:r w:rsidRPr="00B15036">
        <w:rPr>
          <w:rFonts w:asciiTheme="minorHAnsi" w:hAnsiTheme="minorHAnsi" w:cstheme="minorHAnsi"/>
        </w:rPr>
        <w:t>με</w:t>
      </w:r>
      <w:r w:rsidR="003D59D7">
        <w:rPr>
          <w:rFonts w:asciiTheme="minorHAnsi" w:hAnsiTheme="minorHAnsi" w:cstheme="minorHAnsi"/>
        </w:rPr>
        <w:t xml:space="preserve"> </w:t>
      </w:r>
      <w:r w:rsidRPr="00B15036">
        <w:rPr>
          <w:rFonts w:asciiTheme="minorHAnsi" w:hAnsiTheme="minorHAnsi" w:cstheme="minorHAnsi"/>
        </w:rPr>
        <w:t>τον</w:t>
      </w:r>
      <w:r w:rsidR="003D59D7">
        <w:rPr>
          <w:rFonts w:asciiTheme="minorHAnsi" w:hAnsiTheme="minorHAnsi" w:cstheme="minorHAnsi"/>
        </w:rPr>
        <w:t xml:space="preserve"> </w:t>
      </w:r>
      <w:r w:rsidRPr="00B15036">
        <w:rPr>
          <w:rFonts w:asciiTheme="minorHAnsi" w:hAnsiTheme="minorHAnsi" w:cstheme="minorHAnsi"/>
          <w:spacing w:val="-3"/>
        </w:rPr>
        <w:t>πίνακα</w:t>
      </w:r>
      <w:r w:rsidR="003D59D7">
        <w:rPr>
          <w:rFonts w:asciiTheme="minorHAnsi" w:hAnsiTheme="minorHAnsi" w:cstheme="minorHAnsi"/>
          <w:spacing w:val="-3"/>
        </w:rPr>
        <w:t xml:space="preserve"> </w:t>
      </w:r>
      <w:r w:rsidRPr="00B15036">
        <w:rPr>
          <w:rFonts w:asciiTheme="minorHAnsi" w:hAnsiTheme="minorHAnsi" w:cstheme="minorHAnsi"/>
        </w:rPr>
        <w:t>που</w:t>
      </w:r>
      <w:r w:rsidR="003D59D7">
        <w:rPr>
          <w:rFonts w:asciiTheme="minorHAnsi" w:hAnsiTheme="minorHAnsi" w:cstheme="minorHAnsi"/>
        </w:rPr>
        <w:t xml:space="preserve"> </w:t>
      </w:r>
      <w:r w:rsidRPr="00B15036">
        <w:rPr>
          <w:rFonts w:asciiTheme="minorHAnsi" w:hAnsiTheme="minorHAnsi" w:cstheme="minorHAnsi"/>
        </w:rPr>
        <w:t>ακολουθεί:</w:t>
      </w:r>
    </w:p>
    <w:p w:rsidR="00D9497A" w:rsidRDefault="00D9497A">
      <w:pPr>
        <w:pStyle w:val="a3"/>
        <w:rPr>
          <w:rFonts w:ascii="Trebuchet MS"/>
          <w:b/>
        </w:rPr>
      </w:pPr>
    </w:p>
    <w:p w:rsidR="00D9497A" w:rsidRDefault="0023526B">
      <w:pPr>
        <w:spacing w:before="184"/>
        <w:ind w:left="3103" w:right="3115"/>
        <w:jc w:val="center"/>
        <w:rPr>
          <w:rFonts w:ascii="Trebuchet MS" w:hAnsi="Trebuchet MS"/>
          <w:b/>
        </w:rPr>
      </w:pPr>
      <w:r>
        <w:rPr>
          <w:rFonts w:ascii="Trebuchet MS" w:hAnsi="Trebuchet MS"/>
          <w:b/>
        </w:rPr>
        <w:t>ΟΙΚΟΝΟΜΙΚΗ ΠΡΟΣΦΟΡΑ</w:t>
      </w:r>
    </w:p>
    <w:p w:rsidR="00D9497A" w:rsidRDefault="00D9497A">
      <w:pPr>
        <w:pStyle w:val="a3"/>
        <w:spacing w:before="6"/>
        <w:rPr>
          <w:rFonts w:ascii="Trebuchet MS"/>
          <w:b/>
          <w:sz w:val="12"/>
        </w:rPr>
      </w:pPr>
    </w:p>
    <w:tbl>
      <w:tblPr>
        <w:tblStyle w:val="TableNormal"/>
        <w:tblW w:w="91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9"/>
        <w:gridCol w:w="993"/>
        <w:gridCol w:w="992"/>
        <w:gridCol w:w="992"/>
      </w:tblGrid>
      <w:tr w:rsidR="003D59D7" w:rsidRPr="003D59D7" w:rsidTr="00BC7445">
        <w:trPr>
          <w:trHeight w:val="606"/>
        </w:trPr>
        <w:tc>
          <w:tcPr>
            <w:tcW w:w="6129" w:type="dxa"/>
          </w:tcPr>
          <w:p w:rsidR="003D59D7" w:rsidRPr="003D59D7" w:rsidRDefault="003D59D7">
            <w:pPr>
              <w:pStyle w:val="TableParagraph"/>
              <w:ind w:left="2104" w:right="2093"/>
              <w:jc w:val="center"/>
              <w:rPr>
                <w:rFonts w:asciiTheme="minorHAnsi" w:hAnsiTheme="minorHAnsi" w:cstheme="minorHAnsi"/>
                <w:b/>
                <w:sz w:val="18"/>
                <w:szCs w:val="18"/>
              </w:rPr>
            </w:pPr>
            <w:r w:rsidRPr="003D59D7">
              <w:rPr>
                <w:rFonts w:asciiTheme="minorHAnsi" w:hAnsiTheme="minorHAnsi" w:cstheme="minorHAnsi"/>
                <w:b/>
                <w:sz w:val="18"/>
                <w:szCs w:val="18"/>
              </w:rPr>
              <w:t>ΠΑΡΕΧΟΜΕΝΕΣ ΥΠΗΡΕΣΙΕΣ</w:t>
            </w:r>
          </w:p>
        </w:tc>
        <w:tc>
          <w:tcPr>
            <w:tcW w:w="993" w:type="dxa"/>
          </w:tcPr>
          <w:p w:rsidR="003D59D7" w:rsidRPr="003D59D7" w:rsidRDefault="003D59D7">
            <w:pPr>
              <w:pStyle w:val="TableParagraph"/>
              <w:ind w:left="185"/>
              <w:rPr>
                <w:rFonts w:asciiTheme="minorHAnsi" w:hAnsiTheme="minorHAnsi" w:cstheme="minorHAnsi"/>
                <w:b/>
                <w:sz w:val="18"/>
                <w:szCs w:val="18"/>
              </w:rPr>
            </w:pPr>
            <w:r w:rsidRPr="003D59D7">
              <w:rPr>
                <w:rFonts w:asciiTheme="minorHAnsi" w:hAnsiTheme="minorHAnsi" w:cstheme="minorHAnsi"/>
                <w:b/>
                <w:sz w:val="18"/>
                <w:szCs w:val="18"/>
              </w:rPr>
              <w:t>ΠΡΟΣΦΕΡΟΜΕΝΗ</w:t>
            </w:r>
          </w:p>
          <w:p w:rsidR="003D59D7" w:rsidRPr="003D59D7" w:rsidRDefault="003D59D7">
            <w:pPr>
              <w:pStyle w:val="TableParagraph"/>
              <w:spacing w:before="132" w:line="220" w:lineRule="exact"/>
              <w:ind w:left="148"/>
              <w:rPr>
                <w:rFonts w:asciiTheme="minorHAnsi" w:hAnsiTheme="minorHAnsi" w:cstheme="minorHAnsi"/>
                <w:b/>
                <w:sz w:val="18"/>
                <w:szCs w:val="18"/>
              </w:rPr>
            </w:pPr>
            <w:r w:rsidRPr="003D59D7">
              <w:rPr>
                <w:rFonts w:asciiTheme="minorHAnsi" w:hAnsiTheme="minorHAnsi" w:cstheme="minorHAnsi"/>
                <w:b/>
                <w:w w:val="95"/>
                <w:sz w:val="18"/>
                <w:szCs w:val="18"/>
              </w:rPr>
              <w:t>ΤΙΜΗ ΧΩΡΙΣ Φ.Π.Α</w:t>
            </w:r>
          </w:p>
        </w:tc>
        <w:tc>
          <w:tcPr>
            <w:tcW w:w="992" w:type="dxa"/>
          </w:tcPr>
          <w:p w:rsidR="003D59D7" w:rsidRDefault="003D59D7">
            <w:pPr>
              <w:pStyle w:val="TableParagraph"/>
              <w:ind w:left="185"/>
              <w:rPr>
                <w:rFonts w:asciiTheme="minorHAnsi" w:hAnsiTheme="minorHAnsi" w:cstheme="minorHAnsi"/>
                <w:b/>
                <w:sz w:val="18"/>
                <w:szCs w:val="18"/>
              </w:rPr>
            </w:pPr>
            <w:r>
              <w:rPr>
                <w:rFonts w:asciiTheme="minorHAnsi" w:hAnsiTheme="minorHAnsi" w:cstheme="minorHAnsi"/>
                <w:b/>
                <w:sz w:val="18"/>
                <w:szCs w:val="18"/>
              </w:rPr>
              <w:t xml:space="preserve">ΠΟΣΟΣΤΟ </w:t>
            </w:r>
          </w:p>
          <w:p w:rsidR="003D59D7" w:rsidRPr="003D59D7" w:rsidRDefault="003D59D7">
            <w:pPr>
              <w:pStyle w:val="TableParagraph"/>
              <w:ind w:left="185"/>
              <w:rPr>
                <w:rFonts w:asciiTheme="minorHAnsi" w:hAnsiTheme="minorHAnsi" w:cstheme="minorHAnsi"/>
                <w:b/>
                <w:sz w:val="18"/>
                <w:szCs w:val="18"/>
              </w:rPr>
            </w:pPr>
            <w:r>
              <w:rPr>
                <w:rFonts w:asciiTheme="minorHAnsi" w:hAnsiTheme="minorHAnsi" w:cstheme="minorHAnsi"/>
                <w:b/>
                <w:sz w:val="18"/>
                <w:szCs w:val="18"/>
              </w:rPr>
              <w:t>ΦΠΑ</w:t>
            </w:r>
          </w:p>
        </w:tc>
        <w:tc>
          <w:tcPr>
            <w:tcW w:w="992" w:type="dxa"/>
          </w:tcPr>
          <w:p w:rsidR="003D59D7" w:rsidRPr="003D59D7" w:rsidRDefault="003D59D7" w:rsidP="003D59D7">
            <w:pPr>
              <w:pStyle w:val="TableParagraph"/>
              <w:ind w:left="185"/>
              <w:rPr>
                <w:rFonts w:asciiTheme="minorHAnsi" w:hAnsiTheme="minorHAnsi" w:cstheme="minorHAnsi"/>
                <w:b/>
                <w:sz w:val="18"/>
                <w:szCs w:val="18"/>
              </w:rPr>
            </w:pPr>
            <w:r w:rsidRPr="003D59D7">
              <w:rPr>
                <w:rFonts w:asciiTheme="minorHAnsi" w:hAnsiTheme="minorHAnsi" w:cstheme="minorHAnsi"/>
                <w:b/>
                <w:sz w:val="18"/>
                <w:szCs w:val="18"/>
              </w:rPr>
              <w:t>ΠΡΟΣΦΕΡΟΜΕΝΗ</w:t>
            </w:r>
          </w:p>
          <w:p w:rsidR="003D59D7" w:rsidRDefault="003D59D7" w:rsidP="00BC7445">
            <w:pPr>
              <w:pStyle w:val="TableParagraph"/>
              <w:ind w:left="185"/>
              <w:rPr>
                <w:rFonts w:asciiTheme="minorHAnsi" w:hAnsiTheme="minorHAnsi" w:cstheme="minorHAnsi"/>
                <w:b/>
                <w:sz w:val="18"/>
                <w:szCs w:val="18"/>
              </w:rPr>
            </w:pPr>
            <w:r w:rsidRPr="003D59D7">
              <w:rPr>
                <w:rFonts w:asciiTheme="minorHAnsi" w:hAnsiTheme="minorHAnsi" w:cstheme="minorHAnsi"/>
                <w:b/>
                <w:w w:val="95"/>
                <w:sz w:val="18"/>
                <w:szCs w:val="18"/>
              </w:rPr>
              <w:t xml:space="preserve">ΤΙΜΗ </w:t>
            </w:r>
            <w:r w:rsidR="00BC7445">
              <w:rPr>
                <w:rFonts w:asciiTheme="minorHAnsi" w:hAnsiTheme="minorHAnsi" w:cstheme="minorHAnsi"/>
                <w:b/>
                <w:w w:val="95"/>
                <w:sz w:val="18"/>
                <w:szCs w:val="18"/>
              </w:rPr>
              <w:t>ΜΕ</w:t>
            </w:r>
            <w:r w:rsidRPr="003D59D7">
              <w:rPr>
                <w:rFonts w:asciiTheme="minorHAnsi" w:hAnsiTheme="minorHAnsi" w:cstheme="minorHAnsi"/>
                <w:b/>
                <w:w w:val="95"/>
                <w:sz w:val="18"/>
                <w:szCs w:val="18"/>
              </w:rPr>
              <w:t xml:space="preserve"> Φ.Π.Α</w:t>
            </w:r>
          </w:p>
        </w:tc>
      </w:tr>
      <w:tr w:rsidR="003D59D7" w:rsidRPr="003D59D7" w:rsidTr="00BC7445">
        <w:trPr>
          <w:trHeight w:val="967"/>
        </w:trPr>
        <w:tc>
          <w:tcPr>
            <w:tcW w:w="6129" w:type="dxa"/>
          </w:tcPr>
          <w:p w:rsidR="003D59D7" w:rsidRPr="003D59D7" w:rsidRDefault="003D59D7" w:rsidP="009E5F28">
            <w:pPr>
              <w:pStyle w:val="TableParagraph"/>
              <w:ind w:right="15"/>
              <w:rPr>
                <w:rFonts w:asciiTheme="minorHAnsi" w:hAnsiTheme="minorHAnsi" w:cstheme="minorHAnsi"/>
                <w:sz w:val="18"/>
                <w:szCs w:val="18"/>
              </w:rPr>
            </w:pPr>
            <w:r w:rsidRPr="003D59D7">
              <w:rPr>
                <w:rFonts w:asciiTheme="minorHAnsi" w:hAnsiTheme="minorHAnsi" w:cstheme="minorHAnsi"/>
                <w:w w:val="85"/>
                <w:sz w:val="18"/>
                <w:szCs w:val="18"/>
              </w:rPr>
              <w:t>ΥΠΗΡΕΣΙΕΣ ΣΥΝΤΗΡΗΣΗΣ</w:t>
            </w:r>
            <w:r w:rsidR="009E5F28">
              <w:rPr>
                <w:rFonts w:asciiTheme="minorHAnsi" w:hAnsiTheme="minorHAnsi" w:cstheme="minorHAnsi"/>
                <w:w w:val="85"/>
                <w:sz w:val="18"/>
                <w:szCs w:val="18"/>
              </w:rPr>
              <w:t>-ΥΠΟΣΤΗΡΙΞΗΣ</w:t>
            </w:r>
            <w:r w:rsidRPr="003D59D7">
              <w:rPr>
                <w:rFonts w:asciiTheme="minorHAnsi" w:hAnsiTheme="minorHAnsi" w:cstheme="minorHAnsi"/>
                <w:w w:val="85"/>
                <w:sz w:val="18"/>
                <w:szCs w:val="18"/>
              </w:rPr>
              <w:t xml:space="preserve"> ΥΦΙΣΤΑΜΕΝΗΣ ΜΗΧΑΝΟΓΡΑΦΙΚΗΣ ΕΦΑΡΜΟΓΗΣ ΛΟΓΙΣΤΗΡΙΟΥ ΠΛΟΗΓΙΚΗΣ ΥΠΗΡΕΣΙΑΣ (ΤΜΗΜΑΤΩΝ ΟΙΚΟΝΟΜΙΚΗΣ ΔΙΑΧΕΙΡΙΣΗΣ ΚΕΦΑΛΑΙΟΥ ΠΛΟΗΓΙΚΗΣ</w:t>
            </w:r>
            <w:r w:rsidR="009E5F28">
              <w:rPr>
                <w:rFonts w:asciiTheme="minorHAnsi" w:hAnsiTheme="minorHAnsi" w:cstheme="minorHAnsi"/>
                <w:w w:val="85"/>
                <w:sz w:val="18"/>
                <w:szCs w:val="18"/>
              </w:rPr>
              <w:t xml:space="preserve"> </w:t>
            </w:r>
            <w:r w:rsidRPr="003D59D7">
              <w:rPr>
                <w:rFonts w:asciiTheme="minorHAnsi" w:hAnsiTheme="minorHAnsi" w:cstheme="minorHAnsi"/>
                <w:sz w:val="18"/>
                <w:szCs w:val="18"/>
              </w:rPr>
              <w:t>ΥΠΗΡΕΣΙΑΣ &amp; Γ.Δ.Ο.Υ./Δ.Ο.Δ./Τ.Ε.Ο.Θ. ) ΟΙΚΟΝΟΜΙΚΟΥ ΕΤΟΥΣ 2021</w:t>
            </w:r>
          </w:p>
        </w:tc>
        <w:tc>
          <w:tcPr>
            <w:tcW w:w="993" w:type="dxa"/>
          </w:tcPr>
          <w:p w:rsidR="003D59D7" w:rsidRPr="003D59D7" w:rsidRDefault="003D59D7">
            <w:pPr>
              <w:pStyle w:val="TableParagraph"/>
              <w:spacing w:before="0"/>
              <w:ind w:left="0"/>
              <w:rPr>
                <w:rFonts w:asciiTheme="minorHAnsi" w:hAnsiTheme="minorHAnsi" w:cstheme="minorHAnsi"/>
                <w:sz w:val="18"/>
                <w:szCs w:val="18"/>
              </w:rPr>
            </w:pPr>
          </w:p>
        </w:tc>
        <w:tc>
          <w:tcPr>
            <w:tcW w:w="992" w:type="dxa"/>
          </w:tcPr>
          <w:p w:rsidR="003D59D7" w:rsidRPr="003D59D7" w:rsidRDefault="003D59D7">
            <w:pPr>
              <w:pStyle w:val="TableParagraph"/>
              <w:spacing w:before="0"/>
              <w:ind w:left="0"/>
              <w:rPr>
                <w:rFonts w:asciiTheme="minorHAnsi" w:hAnsiTheme="minorHAnsi" w:cstheme="minorHAnsi"/>
                <w:sz w:val="18"/>
                <w:szCs w:val="18"/>
              </w:rPr>
            </w:pPr>
          </w:p>
        </w:tc>
        <w:tc>
          <w:tcPr>
            <w:tcW w:w="992" w:type="dxa"/>
          </w:tcPr>
          <w:p w:rsidR="003D59D7" w:rsidRPr="003D59D7" w:rsidRDefault="003D59D7">
            <w:pPr>
              <w:pStyle w:val="TableParagraph"/>
              <w:spacing w:before="0"/>
              <w:ind w:left="0"/>
              <w:rPr>
                <w:rFonts w:asciiTheme="minorHAnsi" w:hAnsiTheme="minorHAnsi" w:cstheme="minorHAnsi"/>
                <w:sz w:val="18"/>
                <w:szCs w:val="18"/>
              </w:rPr>
            </w:pPr>
          </w:p>
        </w:tc>
      </w:tr>
    </w:tbl>
    <w:p w:rsidR="00BC7445" w:rsidRPr="003B0873" w:rsidRDefault="00BC7445" w:rsidP="00BC7445">
      <w:pPr>
        <w:spacing w:after="200" w:line="276" w:lineRule="auto"/>
        <w:jc w:val="both"/>
        <w:rPr>
          <w:rFonts w:ascii="Calibri" w:eastAsia="SimSun" w:hAnsi="Calibri" w:cs="Calibri"/>
          <w:b/>
          <w:kern w:val="1"/>
          <w:sz w:val="20"/>
          <w:szCs w:val="20"/>
          <w:lang w:eastAsia="zh-CN"/>
        </w:rPr>
      </w:pPr>
      <w:r w:rsidRPr="003B0873">
        <w:rPr>
          <w:rFonts w:ascii="Calibri" w:eastAsia="SimSun" w:hAnsi="Calibri" w:cs="Calibri"/>
          <w:b/>
          <w:kern w:val="1"/>
          <w:sz w:val="20"/>
          <w:szCs w:val="20"/>
          <w:lang w:eastAsia="zh-CN"/>
        </w:rPr>
        <w:t>Η τεχνική προσφορά αποσφραγίζεται πρώτη και μόνο αν γίνει αυτή αποδεκτή, αποσφραγίζεται και η οικονομική προσφορά.</w:t>
      </w:r>
    </w:p>
    <w:p w:rsidR="00BC7445" w:rsidRPr="001F503A" w:rsidRDefault="00BC7445" w:rsidP="00BC7445">
      <w:pPr>
        <w:spacing w:after="200" w:line="276" w:lineRule="auto"/>
        <w:jc w:val="center"/>
        <w:rPr>
          <w:rFonts w:ascii="Calibri" w:eastAsia="SimSun" w:hAnsi="Calibri" w:cs="Calibri"/>
          <w:kern w:val="1"/>
          <w:lang w:eastAsia="zh-CN"/>
        </w:rPr>
      </w:pPr>
      <w:r w:rsidRPr="001F503A">
        <w:rPr>
          <w:rFonts w:ascii="Calibri" w:eastAsia="SimSun" w:hAnsi="Calibri" w:cs="Calibri"/>
          <w:b/>
          <w:kern w:val="1"/>
          <w:lang w:eastAsia="zh-CN"/>
        </w:rPr>
        <w:t>ΥΠΟΒΟΛΗ ΔΙΚΑΙΟΛΟΓΗΤΙΚΩΝ ΚΑΤΑΚΥΡΩΣΗΣ</w:t>
      </w:r>
    </w:p>
    <w:p w:rsidR="00BC7445" w:rsidRPr="001F503A" w:rsidRDefault="00BC7445" w:rsidP="00BC7445">
      <w:pPr>
        <w:ind w:left="176" w:right="143" w:firstLine="478"/>
        <w:jc w:val="both"/>
        <w:rPr>
          <w:rFonts w:ascii="Calibri" w:eastAsia="SimSun" w:hAnsi="Calibri" w:cs="Calibri"/>
          <w:b/>
          <w:kern w:val="1"/>
          <w:lang w:eastAsia="zh-CN"/>
        </w:rPr>
      </w:pPr>
      <w:r w:rsidRPr="001F503A">
        <w:rPr>
          <w:rFonts w:ascii="Calibri" w:eastAsia="SimSun" w:hAnsi="Calibri" w:cs="Calibri"/>
          <w:kern w:val="1"/>
          <w:lang w:eastAsia="zh-CN"/>
        </w:rPr>
        <w:t>Ο Προσωρινός Ανάδοχος</w:t>
      </w:r>
      <w:r w:rsidRPr="001F503A">
        <w:rPr>
          <w:rFonts w:ascii="Calibri" w:eastAsia="SimSun" w:hAnsi="Calibri" w:cs="Calibri"/>
          <w:b/>
          <w:kern w:val="1"/>
          <w:lang w:eastAsia="zh-CN"/>
        </w:rPr>
        <w:t xml:space="preserve">, </w:t>
      </w:r>
      <w:r w:rsidRPr="001F503A">
        <w:rPr>
          <w:rFonts w:ascii="Calibri" w:eastAsia="SimSun" w:hAnsi="Calibri" w:cs="Calibri"/>
          <w:kern w:val="1"/>
          <w:lang w:eastAsia="zh-CN"/>
        </w:rPr>
        <w:t xml:space="preserve">ενημερώνεται εγγράφως από την Επιτροπή αξιολόγησης μέσω της επισπεύδουσας Υπηρεσίας (Κ.Λ.Π./Π.Σ.Π.) για την υποβολή των δικαιολογητικών κατακύρωσης, όπως αυτά προβλέπονται στο άρθρο 73 και 74 του Ν. 4412/16 (ΦΕΚ Α΄147), </w:t>
      </w:r>
      <w:r w:rsidRPr="001F503A">
        <w:rPr>
          <w:rFonts w:ascii="Calibri" w:eastAsia="SimSun" w:hAnsi="Calibri" w:cs="Calibri"/>
          <w:b/>
          <w:kern w:val="1"/>
          <w:u w:val="single"/>
          <w:lang w:eastAsia="zh-CN"/>
        </w:rPr>
        <w:t xml:space="preserve">σε σφραγισμένο φάκελο </w:t>
      </w:r>
      <w:r w:rsidRPr="001F503A">
        <w:rPr>
          <w:rFonts w:ascii="Calibri" w:eastAsia="SimSun" w:hAnsi="Calibri" w:cs="Calibri"/>
          <w:kern w:val="1"/>
          <w:lang w:eastAsia="zh-CN"/>
        </w:rPr>
        <w:t xml:space="preserve">εντός προθεσμίας δέκα (10) ημερών από την κοινοποίηση της σχετικής έγγραφης ειδοποίησης του. Ο φάκελος αυτός, ο οποίος θα φέρει την ένδειξη ¨ ΦΑΚΕΛΟΣ ΔΙΚΑΙΟΛΟΓΗΤΙΚΩΝ ΚΑΤΑΚΥΡΩΣΗΣ¨ και τον τίτλο της προμήθειας, θα περιλαμβάνει, </w:t>
      </w:r>
      <w:r w:rsidRPr="001F503A">
        <w:rPr>
          <w:rFonts w:ascii="Calibri" w:eastAsia="SimSun" w:hAnsi="Calibri" w:cs="Calibri"/>
          <w:b/>
          <w:kern w:val="1"/>
          <w:u w:val="single"/>
          <w:lang w:eastAsia="zh-CN"/>
        </w:rPr>
        <w:t xml:space="preserve">επί ποινή απόρριψης, </w:t>
      </w:r>
      <w:r w:rsidRPr="001F503A">
        <w:rPr>
          <w:rFonts w:ascii="Calibri" w:eastAsia="SimSun" w:hAnsi="Calibri" w:cs="Calibri"/>
          <w:kern w:val="1"/>
          <w:lang w:eastAsia="zh-CN"/>
        </w:rPr>
        <w:t>τα κάτωθι:</w:t>
      </w:r>
    </w:p>
    <w:p w:rsidR="00BC7445" w:rsidRPr="001F503A" w:rsidRDefault="00BC7445" w:rsidP="00BC7445">
      <w:pPr>
        <w:ind w:left="176" w:right="148" w:firstLine="907"/>
        <w:jc w:val="both"/>
        <w:rPr>
          <w:rFonts w:ascii="Calibri" w:eastAsia="SimSun" w:hAnsi="Calibri" w:cs="Calibri"/>
          <w:kern w:val="1"/>
          <w:lang w:eastAsia="zh-CN"/>
        </w:rPr>
      </w:pPr>
      <w:r w:rsidRPr="001F503A">
        <w:rPr>
          <w:rFonts w:ascii="Calibri" w:eastAsia="SimSun" w:hAnsi="Calibri" w:cs="Calibri"/>
          <w:b/>
          <w:kern w:val="1"/>
          <w:lang w:eastAsia="zh-CN"/>
        </w:rPr>
        <w:t xml:space="preserve">Α. Απόσπασμα σχετικού μητρώου, </w:t>
      </w:r>
      <w:r w:rsidRPr="001F503A">
        <w:rPr>
          <w:rFonts w:ascii="Calibri" w:eastAsia="SimSun" w:hAnsi="Calibri" w:cs="Calibri"/>
          <w:kern w:val="1"/>
          <w:lang w:eastAsia="zh-CN"/>
        </w:rPr>
        <w:t xml:space="preserve">όπως του ποινικού μητρώου ή ελλείψει αυτού, ισοδύναμου εγγράφου που εκδίδεται από αρμόδια δικαστική ή διοικητική αρχή του κράτους μέλους ή της χώρας καταγωγής ή της χώρας όπου είναι εγκατεστημένος ο οικονομικός φορέας, </w:t>
      </w:r>
      <w:r w:rsidRPr="001F503A">
        <w:rPr>
          <w:rFonts w:ascii="Calibri" w:eastAsia="SimSun" w:hAnsi="Calibri" w:cs="Calibri"/>
          <w:kern w:val="1"/>
          <w:u w:val="single"/>
          <w:lang w:eastAsia="zh-CN"/>
        </w:rPr>
        <w:t>από το οποίο προκύπτει ότι δεν υπάρχει εις βάρος του αμετάκλητη καταδικαστική απόφαση για τις περιπτώσεις που αναφέρονται στην παράγραφο 1 του άρθρου 73 του Ν. 4412/2016 (Φ.Ε.Κ. Α΄ 147).</w:t>
      </w:r>
    </w:p>
    <w:p w:rsidR="00BC7445" w:rsidRPr="001F503A" w:rsidRDefault="00BC7445" w:rsidP="00BC7445">
      <w:pPr>
        <w:spacing w:before="2"/>
        <w:ind w:left="176" w:right="148" w:firstLine="706"/>
        <w:jc w:val="both"/>
        <w:rPr>
          <w:rFonts w:ascii="Calibri" w:eastAsia="SimSun" w:hAnsi="Calibri" w:cs="Calibri"/>
          <w:kern w:val="1"/>
          <w:lang w:eastAsia="zh-CN"/>
        </w:rPr>
      </w:pPr>
      <w:r w:rsidRPr="001F503A">
        <w:rPr>
          <w:rFonts w:ascii="Calibri" w:eastAsia="SimSun" w:hAnsi="Calibri" w:cs="Calibri"/>
          <w:kern w:val="1"/>
          <w:lang w:eastAsia="zh-CN"/>
        </w:rPr>
        <w:t xml:space="preserve">Η υποχρέωση προσκόμισης του ως άνω αποσπάσματος αφορά </w:t>
      </w:r>
      <w:r w:rsidRPr="001F503A">
        <w:rPr>
          <w:rFonts w:ascii="Calibri" w:eastAsia="SimSun" w:hAnsi="Calibri" w:cs="Calibri"/>
          <w:b/>
          <w:kern w:val="1"/>
          <w:u w:val="single"/>
          <w:lang w:eastAsia="zh-CN"/>
        </w:rPr>
        <w:t xml:space="preserve">και </w:t>
      </w:r>
      <w:r w:rsidRPr="001F503A">
        <w:rPr>
          <w:rFonts w:ascii="Calibri" w:eastAsia="SimSun" w:hAnsi="Calibri" w:cs="Calibri"/>
          <w:kern w:val="1"/>
          <w:lang w:eastAsia="zh-CN"/>
        </w:rPr>
        <w:t>στα πρόσωπα με την ιδιότητα μέλους του διοικητικού, διευθυντικού ή εποπτικού οργάνου του οικονομικού φορέα ή προσώπου που έχει εξουσία εκπροσώπησης, λήψης αποφάσεων ή ελέγχου σε αυτό, ιδίως τους διαχειριστές Ε.Π.Ε. και προσωπικών εταιριών Ο.Ε. και Ε.Ε. καθώς και τον Διευθύνοντα Σύμβουλο και όλα τα μέλη του Διοικητικού Συμβουλίου Ανώνυμων Εταιριών.</w:t>
      </w:r>
    </w:p>
    <w:p w:rsidR="00BC7445" w:rsidRPr="001F503A" w:rsidRDefault="00BC7445" w:rsidP="00BC7445">
      <w:pPr>
        <w:spacing w:before="2"/>
        <w:ind w:left="176" w:right="148" w:firstLine="706"/>
        <w:jc w:val="both"/>
        <w:rPr>
          <w:rFonts w:ascii="Cambria" w:hAnsi="Cambria"/>
          <w:b/>
          <w:bCs/>
          <w:kern w:val="1"/>
          <w:lang w:eastAsia="zh-CN"/>
        </w:rPr>
      </w:pPr>
      <w:r w:rsidRPr="001F503A">
        <w:rPr>
          <w:rFonts w:ascii="Calibri" w:hAnsi="Calibri" w:cs="Calibri"/>
          <w:b/>
          <w:bCs/>
          <w:kern w:val="1"/>
          <w:lang w:eastAsia="zh-CN"/>
        </w:rPr>
        <w:t xml:space="preserve">Εφόσον με την προσκόμιση του ανωτέρω αποσπάσματος προκύπτει εις βάρος του οικονομικού φορέα αμετάκλητη καταδικαστική απόφαση έστω για έναν από τους λόγους </w:t>
      </w:r>
      <w:r w:rsidRPr="001F503A">
        <w:rPr>
          <w:rFonts w:ascii="Calibri" w:hAnsi="Calibri" w:cs="Calibri"/>
          <w:b/>
          <w:bCs/>
          <w:kern w:val="1"/>
          <w:lang w:eastAsia="zh-CN"/>
        </w:rPr>
        <w:lastRenderedPageBreak/>
        <w:t>που προβλέπονται στην παράγραφο 1 του άρθρου 73 του Ν. 4412/2016 (Φ.Ε.Κ. Α΄ 147), η αναθέτουσα Αρχή, αποκλείει τον οικονομικό φορέα από τη συμμετοχή στη διαδικασία σύναψης σύμβασης.</w:t>
      </w:r>
    </w:p>
    <w:p w:rsidR="00BC7445" w:rsidRPr="001F503A" w:rsidRDefault="00BC7445" w:rsidP="00BC7445">
      <w:pPr>
        <w:spacing w:before="1"/>
        <w:ind w:left="176" w:right="158" w:firstLine="594"/>
        <w:jc w:val="both"/>
        <w:rPr>
          <w:rFonts w:ascii="Calibri" w:eastAsia="Calibri" w:hAnsi="Calibri" w:cs="Calibri"/>
          <w:kern w:val="1"/>
          <w:lang w:eastAsia="zh-CN"/>
        </w:rPr>
      </w:pPr>
      <w:r w:rsidRPr="001F503A">
        <w:rPr>
          <w:rFonts w:ascii="Calibri" w:eastAsia="SimSun" w:hAnsi="Calibri" w:cs="Calibri"/>
          <w:b/>
          <w:kern w:val="1"/>
          <w:lang w:eastAsia="zh-CN"/>
        </w:rPr>
        <w:t xml:space="preserve">B. </w:t>
      </w:r>
      <w:r w:rsidRPr="001F503A">
        <w:rPr>
          <w:rFonts w:ascii="Calibri" w:eastAsia="SimSun" w:hAnsi="Calibri" w:cs="Calibri"/>
          <w:kern w:val="1"/>
          <w:lang w:eastAsia="zh-CN"/>
        </w:rPr>
        <w:t xml:space="preserve">Πιστοποιητικό που εκδίδεται από την αρμόδια κατά περίπτωση αρχή, από το οποίο να προκύπτει ότι κατά την ημερομηνία της ως άνω ειδοποίησής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w:t>
      </w:r>
      <w:r w:rsidRPr="001F503A">
        <w:rPr>
          <w:rFonts w:ascii="Calibri" w:eastAsia="SimSun" w:hAnsi="Calibri" w:cs="Calibri"/>
          <w:b/>
          <w:kern w:val="1"/>
          <w:lang w:eastAsia="zh-CN"/>
        </w:rPr>
        <w:t>(ήτοι φορολογική και ασφαλιστική ενημερότητα).</w:t>
      </w:r>
    </w:p>
    <w:p w:rsidR="00BC7445" w:rsidRPr="001F503A" w:rsidRDefault="00BC7445" w:rsidP="00BC7445">
      <w:pPr>
        <w:ind w:left="176" w:right="153"/>
        <w:jc w:val="both"/>
        <w:rPr>
          <w:rFonts w:ascii="Calibri" w:eastAsia="SimSun" w:hAnsi="Calibri" w:cs="Calibri"/>
          <w:b/>
          <w:kern w:val="1"/>
          <w:lang w:eastAsia="zh-CN"/>
        </w:rPr>
      </w:pPr>
      <w:r w:rsidRPr="001F503A">
        <w:rPr>
          <w:rFonts w:ascii="Calibri" w:eastAsia="Calibri" w:hAnsi="Calibri" w:cs="Calibri"/>
          <w:kern w:val="1"/>
          <w:lang w:eastAsia="zh-CN"/>
        </w:rPr>
        <w:t xml:space="preserve">          </w:t>
      </w:r>
      <w:r w:rsidRPr="001F503A">
        <w:rPr>
          <w:rFonts w:ascii="Calibri" w:eastAsia="SimSun" w:hAnsi="Calibri" w:cs="Calibri"/>
          <w:kern w:val="1"/>
          <w:lang w:eastAsia="zh-CN"/>
        </w:rPr>
        <w:t xml:space="preserve">Αν δεν προσκομισθούν τα παραπάνω δικαιολογητικά ή υπάρχουν ελλείψεις σε αυτά που υποβλήθηκαν, απορρίπτεται εξ ολοκλήρου η προσφορά του υποψηφίου αναδόχου </w:t>
      </w:r>
      <w:r w:rsidRPr="001F503A">
        <w:rPr>
          <w:rFonts w:ascii="Calibri" w:eastAsia="SimSun" w:hAnsi="Calibri" w:cs="Calibri"/>
          <w:b/>
          <w:kern w:val="1"/>
          <w:lang w:eastAsia="zh-CN"/>
        </w:rPr>
        <w:t>και η ανάθεση γίνεται στον προσφέροντα που υπέβαλε την αμέσως επόμενη πλέον συμφέρουσα από οικονομική άποψη προσφορά, εφόσον υπάρχει άλλη αποδεκτή οικονομική προσφορά και εφόσον τα ¨ Δικαιολογητικά Κατακύρωσης¨ πληρούν τις προϋποθέσεις.</w:t>
      </w:r>
    </w:p>
    <w:p w:rsidR="00D9497A" w:rsidRPr="001F503A" w:rsidRDefault="00D9497A">
      <w:pPr>
        <w:pStyle w:val="a3"/>
        <w:spacing w:before="7"/>
        <w:rPr>
          <w:rFonts w:ascii="Trebuchet MS"/>
          <w:b/>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AF7D48" w:rsidRDefault="00AF7D48">
      <w:pPr>
        <w:pStyle w:val="a3"/>
        <w:spacing w:before="7"/>
        <w:rPr>
          <w:rFonts w:ascii="Trebuchet MS"/>
          <w:b/>
          <w:sz w:val="31"/>
        </w:rPr>
      </w:pPr>
    </w:p>
    <w:p w:rsidR="00BC7445" w:rsidRPr="003B0873" w:rsidRDefault="00BC7445" w:rsidP="00BC7445">
      <w:pPr>
        <w:jc w:val="both"/>
        <w:rPr>
          <w:rFonts w:ascii="Calibri" w:hAnsi="Calibri" w:cs="Calibri"/>
          <w:b/>
          <w:bCs/>
          <w:sz w:val="20"/>
          <w:szCs w:val="20"/>
          <w:u w:val="single"/>
        </w:rPr>
      </w:pPr>
      <w:r w:rsidRPr="003B0873">
        <w:rPr>
          <w:rFonts w:ascii="Calibri" w:hAnsi="Calibri" w:cs="Calibri"/>
          <w:b/>
          <w:bCs/>
          <w:sz w:val="20"/>
          <w:szCs w:val="20"/>
          <w:u w:val="single"/>
        </w:rPr>
        <w:lastRenderedPageBreak/>
        <w:t>ΥΠΟΔΕΙΓΜΑ  ΕΓΓΥΗΤΙΚΗΣ ΕΠΙΣΤΟΛΗΣ ΚΑΛΗΣ ΕΚΤΕΛΕΣΗΣ</w:t>
      </w:r>
    </w:p>
    <w:p w:rsidR="00BC7445" w:rsidRPr="003B0873" w:rsidRDefault="00BC7445" w:rsidP="00BC7445">
      <w:pPr>
        <w:jc w:val="both"/>
        <w:rPr>
          <w:rFonts w:ascii="Calibri" w:hAnsi="Calibri" w:cs="Calibri"/>
          <w:b/>
          <w:bCs/>
          <w:sz w:val="20"/>
          <w:szCs w:val="20"/>
          <w:u w:val="single"/>
        </w:rPr>
      </w:pPr>
    </w:p>
    <w:tbl>
      <w:tblPr>
        <w:tblW w:w="0" w:type="auto"/>
        <w:tblInd w:w="284" w:type="dxa"/>
        <w:tblLayout w:type="fixed"/>
        <w:tblCellMar>
          <w:left w:w="0" w:type="dxa"/>
          <w:right w:w="0" w:type="dxa"/>
        </w:tblCellMar>
        <w:tblLook w:val="0000"/>
      </w:tblPr>
      <w:tblGrid>
        <w:gridCol w:w="2735"/>
        <w:gridCol w:w="3010"/>
        <w:gridCol w:w="3768"/>
      </w:tblGrid>
      <w:tr w:rsidR="00BC7445" w:rsidRPr="003B0873" w:rsidTr="003C3D35">
        <w:trPr>
          <w:trHeight w:hRule="exact" w:val="430"/>
        </w:trPr>
        <w:tc>
          <w:tcPr>
            <w:tcW w:w="2735" w:type="dxa"/>
            <w:shd w:val="clear" w:color="auto" w:fill="auto"/>
          </w:tcPr>
          <w:p w:rsidR="00BC7445" w:rsidRPr="003B0873" w:rsidRDefault="00BC7445" w:rsidP="003C3D35">
            <w:pPr>
              <w:jc w:val="both"/>
              <w:rPr>
                <w:rFonts w:ascii="Calibri" w:hAnsi="Calibri" w:cs="Calibri"/>
                <w:bCs/>
                <w:sz w:val="20"/>
                <w:szCs w:val="20"/>
              </w:rPr>
            </w:pPr>
            <w:r w:rsidRPr="003B0873">
              <w:rPr>
                <w:rFonts w:ascii="Calibri" w:hAnsi="Calibri" w:cs="Calibri"/>
                <w:bCs/>
                <w:sz w:val="20"/>
                <w:szCs w:val="20"/>
              </w:rPr>
              <w:t>Ονοµασία Τράπεζας</w:t>
            </w:r>
          </w:p>
        </w:tc>
        <w:tc>
          <w:tcPr>
            <w:tcW w:w="3010" w:type="dxa"/>
            <w:shd w:val="clear" w:color="auto" w:fill="auto"/>
          </w:tcPr>
          <w:p w:rsidR="00BC7445" w:rsidRPr="003B0873" w:rsidRDefault="00BC7445" w:rsidP="003C3D35">
            <w:pPr>
              <w:jc w:val="both"/>
              <w:rPr>
                <w:rFonts w:ascii="Calibri" w:hAnsi="Calibri" w:cs="Calibri"/>
                <w:bCs/>
                <w:sz w:val="20"/>
                <w:szCs w:val="20"/>
              </w:rPr>
            </w:pPr>
            <w:r w:rsidRPr="003B0873">
              <w:rPr>
                <w:rFonts w:ascii="Calibri" w:hAnsi="Calibri" w:cs="Calibri"/>
                <w:bCs/>
                <w:sz w:val="20"/>
                <w:szCs w:val="20"/>
              </w:rPr>
              <w:t>(1)................................</w:t>
            </w:r>
          </w:p>
        </w:tc>
        <w:tc>
          <w:tcPr>
            <w:tcW w:w="3768" w:type="dxa"/>
            <w:shd w:val="clear" w:color="auto" w:fill="auto"/>
          </w:tcPr>
          <w:p w:rsidR="00BC7445" w:rsidRPr="003B0873" w:rsidRDefault="00BC7445" w:rsidP="003C3D35">
            <w:pPr>
              <w:snapToGrid w:val="0"/>
              <w:jc w:val="both"/>
              <w:rPr>
                <w:rFonts w:ascii="Calibri" w:hAnsi="Calibri" w:cs="Calibri"/>
                <w:bCs/>
                <w:sz w:val="20"/>
                <w:szCs w:val="20"/>
              </w:rPr>
            </w:pPr>
          </w:p>
        </w:tc>
      </w:tr>
      <w:tr w:rsidR="00BC7445" w:rsidRPr="003B0873" w:rsidTr="003C3D35">
        <w:trPr>
          <w:trHeight w:hRule="exact" w:val="314"/>
        </w:trPr>
        <w:tc>
          <w:tcPr>
            <w:tcW w:w="2735" w:type="dxa"/>
            <w:shd w:val="clear" w:color="auto" w:fill="auto"/>
          </w:tcPr>
          <w:p w:rsidR="00BC7445" w:rsidRPr="003B0873" w:rsidRDefault="00BC7445" w:rsidP="003C3D35">
            <w:pPr>
              <w:jc w:val="both"/>
              <w:rPr>
                <w:rFonts w:ascii="Calibri" w:hAnsi="Calibri" w:cs="Calibri"/>
                <w:bCs/>
                <w:sz w:val="20"/>
                <w:szCs w:val="20"/>
              </w:rPr>
            </w:pPr>
            <w:r w:rsidRPr="003B0873">
              <w:rPr>
                <w:rFonts w:ascii="Calibri" w:hAnsi="Calibri" w:cs="Calibri"/>
                <w:bCs/>
                <w:sz w:val="20"/>
                <w:szCs w:val="20"/>
              </w:rPr>
              <w:t>Κατάστηµα</w:t>
            </w:r>
          </w:p>
        </w:tc>
        <w:tc>
          <w:tcPr>
            <w:tcW w:w="3010" w:type="dxa"/>
            <w:shd w:val="clear" w:color="auto" w:fill="auto"/>
          </w:tcPr>
          <w:p w:rsidR="00BC7445" w:rsidRPr="003B0873" w:rsidRDefault="00BC7445" w:rsidP="003C3D35">
            <w:pPr>
              <w:jc w:val="both"/>
              <w:rPr>
                <w:rFonts w:ascii="Calibri" w:hAnsi="Calibri" w:cs="Calibri"/>
                <w:bCs/>
                <w:sz w:val="20"/>
                <w:szCs w:val="20"/>
              </w:rPr>
            </w:pPr>
            <w:r w:rsidRPr="003B0873">
              <w:rPr>
                <w:rFonts w:ascii="Calibri" w:hAnsi="Calibri" w:cs="Calibri"/>
                <w:bCs/>
                <w:sz w:val="20"/>
                <w:szCs w:val="20"/>
              </w:rPr>
              <w:t xml:space="preserve">   .................................</w:t>
            </w:r>
          </w:p>
        </w:tc>
        <w:tc>
          <w:tcPr>
            <w:tcW w:w="3768" w:type="dxa"/>
            <w:shd w:val="clear" w:color="auto" w:fill="auto"/>
          </w:tcPr>
          <w:p w:rsidR="00BC7445" w:rsidRPr="003B0873" w:rsidRDefault="00BC7445" w:rsidP="003C3D35">
            <w:pPr>
              <w:jc w:val="both"/>
              <w:rPr>
                <w:sz w:val="20"/>
                <w:szCs w:val="20"/>
              </w:rPr>
            </w:pPr>
            <w:r w:rsidRPr="003B0873">
              <w:rPr>
                <w:rFonts w:ascii="Calibri" w:hAnsi="Calibri" w:cs="Calibri"/>
                <w:bCs/>
                <w:sz w:val="20"/>
                <w:szCs w:val="20"/>
              </w:rPr>
              <w:t>Hµεροµηνία έκδοσης .................</w:t>
            </w:r>
          </w:p>
        </w:tc>
      </w:tr>
    </w:tbl>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(∆/νση οδός – αριθµός ΤΚ FAX)                                                  ΕΥΡΩ .........................................</w:t>
      </w:r>
    </w:p>
    <w:p w:rsidR="00BC7445" w:rsidRPr="003B0873" w:rsidRDefault="00BC7445" w:rsidP="00BC7445">
      <w:pPr>
        <w:jc w:val="both"/>
        <w:rPr>
          <w:rFonts w:ascii="Calibri" w:hAnsi="Calibri" w:cs="Calibri"/>
          <w:bCs/>
          <w:sz w:val="20"/>
          <w:szCs w:val="20"/>
        </w:rPr>
      </w:pP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Αθήνα ...............................(2).......................................</w:t>
      </w:r>
    </w:p>
    <w:p w:rsidR="00BC7445" w:rsidRPr="003B0873" w:rsidRDefault="00BC7445" w:rsidP="00BC7445">
      <w:pPr>
        <w:jc w:val="both"/>
        <w:rPr>
          <w:rFonts w:ascii="Calibri" w:hAnsi="Calibri" w:cs="Calibri"/>
          <w:bCs/>
          <w:sz w:val="20"/>
          <w:szCs w:val="20"/>
        </w:rPr>
      </w:pPr>
    </w:p>
    <w:p w:rsidR="00BC7445" w:rsidRPr="003B0873" w:rsidRDefault="00BC7445" w:rsidP="00BC7445">
      <w:pPr>
        <w:tabs>
          <w:tab w:val="left" w:pos="1980"/>
          <w:tab w:val="left" w:pos="2220"/>
          <w:tab w:val="left" w:pos="7340"/>
          <w:tab w:val="left" w:pos="9781"/>
        </w:tabs>
        <w:jc w:val="both"/>
        <w:rPr>
          <w:rFonts w:ascii="Calibri" w:hAnsi="Calibri" w:cs="Calibri"/>
          <w:sz w:val="20"/>
          <w:szCs w:val="20"/>
        </w:rPr>
      </w:pPr>
      <w:r w:rsidRPr="003B0873">
        <w:rPr>
          <w:rFonts w:ascii="Calibri" w:hAnsi="Calibri" w:cs="Calibri"/>
          <w:sz w:val="20"/>
          <w:szCs w:val="20"/>
        </w:rPr>
        <w:t>Προς: Κεντρικό Λιμεναρχείο Πειραιά/ Πλοηγικός Σταθμός Πειραιά (3)</w:t>
      </w:r>
    </w:p>
    <w:p w:rsidR="00BC7445" w:rsidRPr="003B0873" w:rsidRDefault="00BC7445" w:rsidP="00BC7445">
      <w:pPr>
        <w:jc w:val="both"/>
        <w:rPr>
          <w:rFonts w:ascii="Calibri" w:hAnsi="Calibri" w:cs="Calibri"/>
          <w:bCs/>
          <w:sz w:val="20"/>
          <w:szCs w:val="20"/>
        </w:rPr>
      </w:pP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ΕΓΓΥΗΤΙΚΗ ΕΠΙΣΤΟΛΗ ΑΡΙΘΜΟΣ .........................(4)</w:t>
      </w:r>
    </w:p>
    <w:p w:rsidR="00BC7445" w:rsidRPr="003B0873" w:rsidRDefault="00BC7445" w:rsidP="00BC7445">
      <w:pPr>
        <w:jc w:val="both"/>
        <w:rPr>
          <w:rFonts w:ascii="Calibri" w:hAnsi="Calibri" w:cs="Calibri"/>
          <w:bCs/>
          <w:sz w:val="20"/>
          <w:szCs w:val="20"/>
        </w:rPr>
      </w:pP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Κύριοι,</w:t>
      </w: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1.Έχουµε την τιµή να σας γνωρίσουµε µε την παρούσα ότι σας εγγυόµαστε ανεπιφύλακτα και ανέκκλητα, παραιτούµενοι του δικαιώματος της διαιρέσεως και  της διζήσεως υπέρ ............................Δ/νση …………......ΑΦΜ......(5),  µέχρι το ποσόν των  ...............................(6) στο οποίο και µόνο περιορίζεται η εγγύησή µας για την καλή εκτέλεση από τον παραπάνω των όρων της Σύµβασης µε  αριθµ.  ...................(7),  για  την προμήθεια   ..............................(αριθ.διακήρυξης............/.........., ημερομηνία διενέργειας του διαγωνισμού...............(8).  Από  αυτήν  την  εγγύηση  θα  απαλλάξουµε  τον ενδιαφερόµενο πελάτη µας µετά την επιστροφή της παρούσας ή µε βάση την έγγραφη εντολή σας.</w:t>
      </w: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2.∆ιευκρινίζεται ότι η παρούσα ισχύει µόνο για την καλή εκτέλεση της σύμβασης προμήθειας ειδών του πιο πάνω διαγωνισµού επ΄αυτού για τον οποίο εγγυόµαστε.</w:t>
      </w: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3.Το παραπάνω ποσό τηρούµε στη διάθεσή σας και θα σας καταβάλουµε χωρίς αντίρρηση, ένσταση και  χωρίς να ερευνηθεί αν πράγµατι υπάρχει ή αν είναι νόµιµη η απαίτηση (κύρια οφειλή) ολικά ή µερικά, σε περίπτωση ολικού ή µερικού καταλογισµού της εγγύησης καλής εκτέλεσης σε βάρος αυτού υπέρ του οποίου εκδόθηκε η παρούσα, µέσα σε πέντε (05) ηµέρες από την έγγραφη ειδοποίησή σας προς εµάς.</w:t>
      </w: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4.Η παρούσα ισχύει μέχρι την ...................................................(9).</w:t>
      </w: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5.Σε περίπτωση κατάπτωσης της εγγύησης το ποσό της κατάπτωσης υπόκειται στο ισχύον τέλος χαρτοσήµου.</w:t>
      </w: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6.Αποδεχόµαστε  να  παρατείνουµε  την  ισχύ  της  εγγύησης  ύστερα  από  απλό  έγγραφο  της  Υπηρεσίας  σας  µε  την προϋπόθεση ότι το σχετικό αίτηµά σας θα µας υποβληθεί πριν από την ηµεροµηνία λήξης της.</w:t>
      </w: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7.Σηµειώστε, παρακαλούµε, ότι η παροχή εγγυητικών επιστολών έκδοσης της Τράπεζάς µας δεν έχει υπαχθεί σε κανένα περιορισµό ποσοτικού ορίου µε τις σχετικές Υπουργικές διατάξεις, (ή δηλώνουµε οµοίως µε την παρούσα ότι δεν υφίσταται παράβαση των διατάξεων για όριο της Τράπεζάς µας σε σχέση µε τις εγγυητικές επιστολές).</w:t>
      </w:r>
    </w:p>
    <w:p w:rsidR="00BC7445" w:rsidRPr="003B0873" w:rsidRDefault="00BC7445" w:rsidP="00BC7445">
      <w:pPr>
        <w:jc w:val="both"/>
        <w:rPr>
          <w:rFonts w:ascii="Calibri" w:hAnsi="Calibri" w:cs="Calibri"/>
          <w:bCs/>
          <w:sz w:val="20"/>
          <w:szCs w:val="20"/>
        </w:rPr>
      </w:pP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∆ιατελούµε µε τιµή</w:t>
      </w:r>
    </w:p>
    <w:p w:rsidR="00BC7445" w:rsidRPr="003B0873" w:rsidRDefault="00BC7445" w:rsidP="00BC7445">
      <w:pPr>
        <w:jc w:val="both"/>
        <w:rPr>
          <w:rFonts w:ascii="Calibri" w:hAnsi="Calibri" w:cs="Calibri"/>
          <w:bCs/>
          <w:sz w:val="20"/>
          <w:szCs w:val="20"/>
        </w:rPr>
      </w:pPr>
    </w:p>
    <w:p w:rsidR="00BC7445" w:rsidRPr="003B0873" w:rsidRDefault="00BC7445" w:rsidP="00BC7445">
      <w:pPr>
        <w:jc w:val="both"/>
        <w:rPr>
          <w:rFonts w:ascii="Calibri" w:hAnsi="Calibri" w:cs="Calibri"/>
          <w:bCs/>
          <w:sz w:val="20"/>
          <w:szCs w:val="20"/>
        </w:rPr>
      </w:pPr>
      <w:r w:rsidRPr="003B0873">
        <w:rPr>
          <w:rFonts w:ascii="Calibri" w:hAnsi="Calibri" w:cs="Calibri"/>
          <w:bCs/>
          <w:sz w:val="20"/>
          <w:szCs w:val="20"/>
        </w:rPr>
        <w:t>.....................(10).............................</w:t>
      </w:r>
    </w:p>
    <w:p w:rsidR="00BC7445" w:rsidRPr="003B0873" w:rsidRDefault="00BC7445" w:rsidP="00BC7445">
      <w:pPr>
        <w:jc w:val="both"/>
        <w:rPr>
          <w:rFonts w:ascii="Calibri" w:hAnsi="Calibri" w:cs="Calibri"/>
          <w:bCs/>
        </w:rPr>
      </w:pPr>
    </w:p>
    <w:p w:rsidR="00BC7445" w:rsidRPr="003B0873" w:rsidRDefault="00BC7445" w:rsidP="00BC7445">
      <w:pPr>
        <w:jc w:val="both"/>
        <w:rPr>
          <w:rFonts w:ascii="Calibri" w:hAnsi="Calibri" w:cs="Calibri"/>
          <w:bCs/>
          <w:sz w:val="18"/>
          <w:szCs w:val="18"/>
        </w:rPr>
      </w:pPr>
      <w:r w:rsidRPr="003B0873">
        <w:rPr>
          <w:rFonts w:ascii="Calibri" w:hAnsi="Calibri" w:cs="Calibri"/>
          <w:b/>
          <w:bCs/>
          <w:sz w:val="18"/>
          <w:szCs w:val="18"/>
          <w:u w:val="single"/>
        </w:rPr>
        <w:t>Οδηγίες συµπλήρωσης των κενών διαστηµάτων</w:t>
      </w:r>
    </w:p>
    <w:p w:rsidR="00BC7445" w:rsidRPr="003B0873" w:rsidRDefault="00BC7445" w:rsidP="00BC7445">
      <w:pPr>
        <w:jc w:val="both"/>
        <w:rPr>
          <w:rFonts w:ascii="Calibri" w:hAnsi="Calibri" w:cs="Calibri"/>
          <w:bCs/>
          <w:sz w:val="18"/>
          <w:szCs w:val="18"/>
        </w:rPr>
      </w:pPr>
      <w:r w:rsidRPr="003B0873">
        <w:rPr>
          <w:rFonts w:ascii="Calibri" w:hAnsi="Calibri" w:cs="Calibri"/>
          <w:bCs/>
          <w:sz w:val="18"/>
          <w:szCs w:val="18"/>
        </w:rPr>
        <w:t>1.  Επωνυµία εκδότη εγγύησης</w:t>
      </w:r>
    </w:p>
    <w:p w:rsidR="00BC7445" w:rsidRPr="003B0873" w:rsidRDefault="00BC7445" w:rsidP="00BC7445">
      <w:pPr>
        <w:rPr>
          <w:rFonts w:ascii="Calibri" w:hAnsi="Calibri" w:cs="Calibri"/>
          <w:bCs/>
          <w:sz w:val="18"/>
          <w:szCs w:val="18"/>
        </w:rPr>
      </w:pPr>
      <w:r w:rsidRPr="003B0873">
        <w:rPr>
          <w:rFonts w:ascii="Calibri" w:hAnsi="Calibri" w:cs="Calibri"/>
          <w:bCs/>
          <w:sz w:val="18"/>
          <w:szCs w:val="18"/>
        </w:rPr>
        <w:t>2.  Τόπος - χρονολογία</w:t>
      </w:r>
    </w:p>
    <w:p w:rsidR="00BC7445" w:rsidRPr="003B0873" w:rsidRDefault="00BC7445" w:rsidP="00BC7445">
      <w:pPr>
        <w:rPr>
          <w:rFonts w:ascii="Calibri" w:hAnsi="Calibri" w:cs="Calibri"/>
          <w:bCs/>
          <w:sz w:val="18"/>
          <w:szCs w:val="18"/>
        </w:rPr>
      </w:pPr>
      <w:r w:rsidRPr="003B0873">
        <w:rPr>
          <w:rFonts w:ascii="Calibri" w:hAnsi="Calibri" w:cs="Calibri"/>
          <w:bCs/>
          <w:sz w:val="18"/>
          <w:szCs w:val="18"/>
        </w:rPr>
        <w:t>3.  Η αρχή προς την οποία απευθύνεται</w:t>
      </w:r>
    </w:p>
    <w:p w:rsidR="00BC7445" w:rsidRPr="003B0873" w:rsidRDefault="00BC7445" w:rsidP="00BC7445">
      <w:pPr>
        <w:rPr>
          <w:rFonts w:ascii="Calibri" w:hAnsi="Calibri" w:cs="Calibri"/>
          <w:bCs/>
          <w:sz w:val="18"/>
          <w:szCs w:val="18"/>
        </w:rPr>
      </w:pPr>
      <w:r w:rsidRPr="003B0873">
        <w:rPr>
          <w:rFonts w:ascii="Calibri" w:hAnsi="Calibri" w:cs="Calibri"/>
          <w:bCs/>
          <w:sz w:val="18"/>
          <w:szCs w:val="18"/>
        </w:rPr>
        <w:t>4.  Στοιχεία της εγγυοδοσίας</w:t>
      </w:r>
    </w:p>
    <w:p w:rsidR="00BC7445" w:rsidRPr="003B0873" w:rsidRDefault="00BC7445" w:rsidP="00BC7445">
      <w:pPr>
        <w:rPr>
          <w:rFonts w:ascii="Calibri" w:hAnsi="Calibri" w:cs="Calibri"/>
          <w:bCs/>
          <w:sz w:val="18"/>
          <w:szCs w:val="18"/>
        </w:rPr>
      </w:pPr>
      <w:r w:rsidRPr="003B0873">
        <w:rPr>
          <w:rFonts w:ascii="Calibri" w:hAnsi="Calibri" w:cs="Calibri"/>
          <w:bCs/>
          <w:sz w:val="18"/>
          <w:szCs w:val="18"/>
        </w:rPr>
        <w:t>5.  Ονοµατεπώνυµο, διεύθυνση, ΑΦΜ  αυτού υπέρ του οποίου εκδόθηκε η εγγύηση</w:t>
      </w:r>
    </w:p>
    <w:p w:rsidR="00BC7445" w:rsidRPr="003B0873" w:rsidRDefault="00BC7445" w:rsidP="00BC7445">
      <w:pPr>
        <w:rPr>
          <w:rFonts w:ascii="Calibri" w:hAnsi="Calibri" w:cs="Calibri"/>
          <w:bCs/>
          <w:sz w:val="18"/>
          <w:szCs w:val="18"/>
        </w:rPr>
      </w:pPr>
      <w:r w:rsidRPr="003B0873">
        <w:rPr>
          <w:rFonts w:ascii="Calibri" w:hAnsi="Calibri" w:cs="Calibri"/>
          <w:bCs/>
          <w:sz w:val="18"/>
          <w:szCs w:val="18"/>
        </w:rPr>
        <w:t>6.  Το ποσό της εγγύησης αριθµητικά και ολογράφως.</w:t>
      </w:r>
    </w:p>
    <w:p w:rsidR="00BC7445" w:rsidRPr="003B0873" w:rsidRDefault="00BC7445" w:rsidP="00BC7445">
      <w:pPr>
        <w:rPr>
          <w:rFonts w:ascii="Calibri" w:hAnsi="Calibri" w:cs="Calibri"/>
          <w:bCs/>
          <w:sz w:val="18"/>
          <w:szCs w:val="18"/>
        </w:rPr>
      </w:pPr>
      <w:r w:rsidRPr="003B0873">
        <w:rPr>
          <w:rFonts w:ascii="Calibri" w:hAnsi="Calibri" w:cs="Calibri"/>
          <w:bCs/>
          <w:sz w:val="18"/>
          <w:szCs w:val="18"/>
        </w:rPr>
        <w:t>7.  Αριθµός της Σύμβασης</w:t>
      </w:r>
    </w:p>
    <w:p w:rsidR="00BC7445" w:rsidRPr="003B0873" w:rsidRDefault="00BC7445" w:rsidP="00BC7445">
      <w:pPr>
        <w:rPr>
          <w:rFonts w:ascii="Calibri" w:hAnsi="Calibri" w:cs="Calibri"/>
          <w:bCs/>
          <w:sz w:val="18"/>
          <w:szCs w:val="18"/>
        </w:rPr>
      </w:pPr>
      <w:r w:rsidRPr="003B0873">
        <w:rPr>
          <w:rFonts w:ascii="Calibri" w:hAnsi="Calibri" w:cs="Calibri"/>
          <w:bCs/>
          <w:sz w:val="18"/>
          <w:szCs w:val="18"/>
        </w:rPr>
        <w:t>8.  Είδος και ποσότητα της προµήθειας, αριθμός προκήρυξης, ημερομηνία διενέργειας του διαγωνισμού</w:t>
      </w:r>
    </w:p>
    <w:p w:rsidR="00BC7445" w:rsidRPr="003B0873" w:rsidRDefault="00BC7445" w:rsidP="00BC7445">
      <w:pPr>
        <w:rPr>
          <w:rFonts w:ascii="Calibri" w:hAnsi="Calibri" w:cs="Calibri"/>
          <w:bCs/>
          <w:sz w:val="18"/>
          <w:szCs w:val="18"/>
        </w:rPr>
      </w:pPr>
      <w:r w:rsidRPr="003B0873">
        <w:rPr>
          <w:rFonts w:ascii="Calibri" w:hAnsi="Calibri" w:cs="Calibri"/>
          <w:bCs/>
          <w:sz w:val="18"/>
          <w:szCs w:val="18"/>
        </w:rPr>
        <w:t>9.  Ο χρόνος ισχύος της εγγύησης</w:t>
      </w:r>
    </w:p>
    <w:p w:rsidR="00BC7445" w:rsidRPr="003B0873" w:rsidRDefault="00BC7445" w:rsidP="00BC7445">
      <w:pPr>
        <w:rPr>
          <w:rFonts w:ascii="Calibri" w:hAnsi="Calibri" w:cs="Calibri"/>
          <w:b/>
          <w:bCs/>
          <w:sz w:val="18"/>
          <w:szCs w:val="18"/>
        </w:rPr>
      </w:pPr>
      <w:r w:rsidRPr="003B0873">
        <w:rPr>
          <w:rFonts w:ascii="Calibri" w:hAnsi="Calibri" w:cs="Calibri"/>
          <w:bCs/>
          <w:sz w:val="18"/>
          <w:szCs w:val="18"/>
        </w:rPr>
        <w:t>10.Υπογραφή εκπροσώπου της Τράπεζας, ονοµατεπώνυµο.</w:t>
      </w:r>
    </w:p>
    <w:p w:rsidR="00D9497A" w:rsidRDefault="00D9497A">
      <w:pPr>
        <w:pStyle w:val="a3"/>
        <w:rPr>
          <w:rFonts w:ascii="Trebuchet MS"/>
          <w:b/>
          <w:sz w:val="20"/>
        </w:rPr>
      </w:pPr>
    </w:p>
    <w:p w:rsidR="00B15036" w:rsidRDefault="00B15036">
      <w:pPr>
        <w:pStyle w:val="a3"/>
        <w:rPr>
          <w:rFonts w:ascii="Trebuchet MS"/>
          <w:b/>
          <w:sz w:val="20"/>
        </w:rPr>
      </w:pPr>
    </w:p>
    <w:p w:rsidR="00B15036" w:rsidRDefault="00B15036">
      <w:pPr>
        <w:pStyle w:val="a3"/>
        <w:rPr>
          <w:rFonts w:ascii="Trebuchet MS"/>
          <w:b/>
          <w:sz w:val="20"/>
        </w:rPr>
      </w:pPr>
    </w:p>
    <w:p w:rsidR="00B15036" w:rsidRDefault="00B15036">
      <w:pPr>
        <w:pStyle w:val="a3"/>
        <w:rPr>
          <w:rFonts w:ascii="Trebuchet MS"/>
          <w:b/>
          <w:sz w:val="20"/>
        </w:rPr>
      </w:pPr>
    </w:p>
    <w:p w:rsidR="00D9497A" w:rsidRDefault="00D9497A">
      <w:pPr>
        <w:pStyle w:val="a3"/>
        <w:spacing w:before="3"/>
        <w:rPr>
          <w:rFonts w:ascii="Trebuchet MS"/>
          <w:b/>
          <w:sz w:val="27"/>
        </w:rPr>
      </w:pPr>
    </w:p>
    <w:sectPr w:rsidR="00D9497A" w:rsidSect="00D9497A">
      <w:pgSz w:w="11900" w:h="16840"/>
      <w:pgMar w:top="1120" w:right="1540" w:bottom="28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07" w:rsidRDefault="008B0707" w:rsidP="00AF7D48">
      <w:r>
        <w:separator/>
      </w:r>
    </w:p>
  </w:endnote>
  <w:endnote w:type="continuationSeparator" w:id="1">
    <w:p w:rsidR="008B0707" w:rsidRDefault="008B0707" w:rsidP="00AF7D48">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340422"/>
      <w:docPartObj>
        <w:docPartGallery w:val="Page Numbers (Bottom of Page)"/>
        <w:docPartUnique/>
      </w:docPartObj>
    </w:sdtPr>
    <w:sdtContent>
      <w:p w:rsidR="00AF7D48" w:rsidRDefault="00EB23C6">
        <w:pPr>
          <w:pStyle w:val="a6"/>
          <w:jc w:val="center"/>
        </w:pPr>
        <w:fldSimple w:instr=" PAGE   \* MERGEFORMAT ">
          <w:r w:rsidR="00B720F0">
            <w:rPr>
              <w:noProof/>
            </w:rPr>
            <w:t>1</w:t>
          </w:r>
        </w:fldSimple>
      </w:p>
    </w:sdtContent>
  </w:sdt>
  <w:p w:rsidR="00AF7D48" w:rsidRDefault="00AF7D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07" w:rsidRDefault="008B0707" w:rsidP="00AF7D48">
      <w:r>
        <w:separator/>
      </w:r>
    </w:p>
  </w:footnote>
  <w:footnote w:type="continuationSeparator" w:id="1">
    <w:p w:rsidR="008B0707" w:rsidRDefault="008B0707" w:rsidP="00AF7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41DD"/>
    <w:multiLevelType w:val="hybridMultilevel"/>
    <w:tmpl w:val="FEA6BA56"/>
    <w:lvl w:ilvl="0" w:tplc="2876A8F8">
      <w:start w:val="1"/>
      <w:numFmt w:val="decimal"/>
      <w:lvlText w:val="%1."/>
      <w:lvlJc w:val="left"/>
      <w:pPr>
        <w:ind w:left="1093" w:hanging="242"/>
      </w:pPr>
      <w:rPr>
        <w:rFonts w:ascii="Trebuchet MS" w:eastAsia="Trebuchet MS" w:hAnsi="Trebuchet MS" w:cs="Trebuchet MS" w:hint="default"/>
        <w:b/>
        <w:bCs/>
        <w:w w:val="72"/>
        <w:sz w:val="24"/>
        <w:szCs w:val="24"/>
        <w:lang w:val="el-GR" w:eastAsia="el-GR" w:bidi="el-GR"/>
      </w:rPr>
    </w:lvl>
    <w:lvl w:ilvl="1" w:tplc="B0ECF3AA">
      <w:numFmt w:val="bullet"/>
      <w:lvlText w:val="•"/>
      <w:lvlJc w:val="left"/>
      <w:pPr>
        <w:ind w:left="1960" w:hanging="242"/>
      </w:pPr>
      <w:rPr>
        <w:rFonts w:hint="default"/>
        <w:lang w:val="el-GR" w:eastAsia="el-GR" w:bidi="el-GR"/>
      </w:rPr>
    </w:lvl>
    <w:lvl w:ilvl="2" w:tplc="47EEE668">
      <w:numFmt w:val="bullet"/>
      <w:lvlText w:val="•"/>
      <w:lvlJc w:val="left"/>
      <w:pPr>
        <w:ind w:left="2720" w:hanging="242"/>
      </w:pPr>
      <w:rPr>
        <w:rFonts w:hint="default"/>
        <w:lang w:val="el-GR" w:eastAsia="el-GR" w:bidi="el-GR"/>
      </w:rPr>
    </w:lvl>
    <w:lvl w:ilvl="3" w:tplc="D762548C">
      <w:numFmt w:val="bullet"/>
      <w:lvlText w:val="•"/>
      <w:lvlJc w:val="left"/>
      <w:pPr>
        <w:ind w:left="3480" w:hanging="242"/>
      </w:pPr>
      <w:rPr>
        <w:rFonts w:hint="default"/>
        <w:lang w:val="el-GR" w:eastAsia="el-GR" w:bidi="el-GR"/>
      </w:rPr>
    </w:lvl>
    <w:lvl w:ilvl="4" w:tplc="D884E3DE">
      <w:numFmt w:val="bullet"/>
      <w:lvlText w:val="•"/>
      <w:lvlJc w:val="left"/>
      <w:pPr>
        <w:ind w:left="4240" w:hanging="242"/>
      </w:pPr>
      <w:rPr>
        <w:rFonts w:hint="default"/>
        <w:lang w:val="el-GR" w:eastAsia="el-GR" w:bidi="el-GR"/>
      </w:rPr>
    </w:lvl>
    <w:lvl w:ilvl="5" w:tplc="6F64EAD4">
      <w:numFmt w:val="bullet"/>
      <w:lvlText w:val="•"/>
      <w:lvlJc w:val="left"/>
      <w:pPr>
        <w:ind w:left="5000" w:hanging="242"/>
      </w:pPr>
      <w:rPr>
        <w:rFonts w:hint="default"/>
        <w:lang w:val="el-GR" w:eastAsia="el-GR" w:bidi="el-GR"/>
      </w:rPr>
    </w:lvl>
    <w:lvl w:ilvl="6" w:tplc="8CFC306C">
      <w:numFmt w:val="bullet"/>
      <w:lvlText w:val="•"/>
      <w:lvlJc w:val="left"/>
      <w:pPr>
        <w:ind w:left="5760" w:hanging="242"/>
      </w:pPr>
      <w:rPr>
        <w:rFonts w:hint="default"/>
        <w:lang w:val="el-GR" w:eastAsia="el-GR" w:bidi="el-GR"/>
      </w:rPr>
    </w:lvl>
    <w:lvl w:ilvl="7" w:tplc="FB209DE6">
      <w:numFmt w:val="bullet"/>
      <w:lvlText w:val="•"/>
      <w:lvlJc w:val="left"/>
      <w:pPr>
        <w:ind w:left="6520" w:hanging="242"/>
      </w:pPr>
      <w:rPr>
        <w:rFonts w:hint="default"/>
        <w:lang w:val="el-GR" w:eastAsia="el-GR" w:bidi="el-GR"/>
      </w:rPr>
    </w:lvl>
    <w:lvl w:ilvl="8" w:tplc="0E5062B0">
      <w:numFmt w:val="bullet"/>
      <w:lvlText w:val="•"/>
      <w:lvlJc w:val="left"/>
      <w:pPr>
        <w:ind w:left="7280" w:hanging="242"/>
      </w:pPr>
      <w:rPr>
        <w:rFonts w:hint="default"/>
        <w:lang w:val="el-GR" w:eastAsia="el-GR" w:bidi="el-GR"/>
      </w:rPr>
    </w:lvl>
  </w:abstractNum>
  <w:abstractNum w:abstractNumId="1">
    <w:nsid w:val="1AB37268"/>
    <w:multiLevelType w:val="hybridMultilevel"/>
    <w:tmpl w:val="A606DAAE"/>
    <w:lvl w:ilvl="0" w:tplc="D6F62A30">
      <w:start w:val="5"/>
      <w:numFmt w:val="decimal"/>
      <w:lvlText w:val="%1."/>
      <w:lvlJc w:val="left"/>
      <w:pPr>
        <w:ind w:left="242" w:hanging="236"/>
      </w:pPr>
      <w:rPr>
        <w:rFonts w:ascii="Trebuchet MS" w:eastAsia="Trebuchet MS" w:hAnsi="Trebuchet MS" w:cs="Trebuchet MS" w:hint="default"/>
        <w:b/>
        <w:bCs/>
        <w:w w:val="72"/>
        <w:sz w:val="22"/>
        <w:szCs w:val="22"/>
        <w:lang w:val="el-GR" w:eastAsia="el-GR" w:bidi="el-GR"/>
      </w:rPr>
    </w:lvl>
    <w:lvl w:ilvl="1" w:tplc="FD46024E">
      <w:numFmt w:val="bullet"/>
      <w:lvlText w:val="•"/>
      <w:lvlJc w:val="left"/>
      <w:pPr>
        <w:ind w:left="1096" w:hanging="236"/>
      </w:pPr>
      <w:rPr>
        <w:rFonts w:hint="default"/>
        <w:lang w:val="el-GR" w:eastAsia="el-GR" w:bidi="el-GR"/>
      </w:rPr>
    </w:lvl>
    <w:lvl w:ilvl="2" w:tplc="CEE48F56">
      <w:numFmt w:val="bullet"/>
      <w:lvlText w:val="•"/>
      <w:lvlJc w:val="left"/>
      <w:pPr>
        <w:ind w:left="1952" w:hanging="236"/>
      </w:pPr>
      <w:rPr>
        <w:rFonts w:hint="default"/>
        <w:lang w:val="el-GR" w:eastAsia="el-GR" w:bidi="el-GR"/>
      </w:rPr>
    </w:lvl>
    <w:lvl w:ilvl="3" w:tplc="4E02FAC4">
      <w:numFmt w:val="bullet"/>
      <w:lvlText w:val="•"/>
      <w:lvlJc w:val="left"/>
      <w:pPr>
        <w:ind w:left="2808" w:hanging="236"/>
      </w:pPr>
      <w:rPr>
        <w:rFonts w:hint="default"/>
        <w:lang w:val="el-GR" w:eastAsia="el-GR" w:bidi="el-GR"/>
      </w:rPr>
    </w:lvl>
    <w:lvl w:ilvl="4" w:tplc="D920297A">
      <w:numFmt w:val="bullet"/>
      <w:lvlText w:val="•"/>
      <w:lvlJc w:val="left"/>
      <w:pPr>
        <w:ind w:left="3664" w:hanging="236"/>
      </w:pPr>
      <w:rPr>
        <w:rFonts w:hint="default"/>
        <w:lang w:val="el-GR" w:eastAsia="el-GR" w:bidi="el-GR"/>
      </w:rPr>
    </w:lvl>
    <w:lvl w:ilvl="5" w:tplc="B7D88076">
      <w:numFmt w:val="bullet"/>
      <w:lvlText w:val="•"/>
      <w:lvlJc w:val="left"/>
      <w:pPr>
        <w:ind w:left="4520" w:hanging="236"/>
      </w:pPr>
      <w:rPr>
        <w:rFonts w:hint="default"/>
        <w:lang w:val="el-GR" w:eastAsia="el-GR" w:bidi="el-GR"/>
      </w:rPr>
    </w:lvl>
    <w:lvl w:ilvl="6" w:tplc="AF387530">
      <w:numFmt w:val="bullet"/>
      <w:lvlText w:val="•"/>
      <w:lvlJc w:val="left"/>
      <w:pPr>
        <w:ind w:left="5376" w:hanging="236"/>
      </w:pPr>
      <w:rPr>
        <w:rFonts w:hint="default"/>
        <w:lang w:val="el-GR" w:eastAsia="el-GR" w:bidi="el-GR"/>
      </w:rPr>
    </w:lvl>
    <w:lvl w:ilvl="7" w:tplc="2CC60EF8">
      <w:numFmt w:val="bullet"/>
      <w:lvlText w:val="•"/>
      <w:lvlJc w:val="left"/>
      <w:pPr>
        <w:ind w:left="6232" w:hanging="236"/>
      </w:pPr>
      <w:rPr>
        <w:rFonts w:hint="default"/>
        <w:lang w:val="el-GR" w:eastAsia="el-GR" w:bidi="el-GR"/>
      </w:rPr>
    </w:lvl>
    <w:lvl w:ilvl="8" w:tplc="8326BD2E">
      <w:numFmt w:val="bullet"/>
      <w:lvlText w:val="•"/>
      <w:lvlJc w:val="left"/>
      <w:pPr>
        <w:ind w:left="7088" w:hanging="236"/>
      </w:pPr>
      <w:rPr>
        <w:rFonts w:hint="default"/>
        <w:lang w:val="el-GR" w:eastAsia="el-GR" w:bidi="el-GR"/>
      </w:rPr>
    </w:lvl>
  </w:abstractNum>
  <w:abstractNum w:abstractNumId="2">
    <w:nsid w:val="61316E39"/>
    <w:multiLevelType w:val="hybridMultilevel"/>
    <w:tmpl w:val="BADAF506"/>
    <w:lvl w:ilvl="0" w:tplc="99027224">
      <w:start w:val="1"/>
      <w:numFmt w:val="decimal"/>
      <w:lvlText w:val="%1."/>
      <w:lvlJc w:val="left"/>
      <w:pPr>
        <w:ind w:left="242" w:hanging="276"/>
        <w:jc w:val="right"/>
      </w:pPr>
      <w:rPr>
        <w:rFonts w:ascii="Trebuchet MS" w:eastAsia="Trebuchet MS" w:hAnsi="Trebuchet MS" w:cs="Trebuchet MS" w:hint="default"/>
        <w:b/>
        <w:bCs/>
        <w:w w:val="72"/>
        <w:sz w:val="22"/>
        <w:szCs w:val="22"/>
        <w:lang w:val="el-GR" w:eastAsia="el-GR" w:bidi="el-GR"/>
      </w:rPr>
    </w:lvl>
    <w:lvl w:ilvl="1" w:tplc="5B0438C6">
      <w:numFmt w:val="bullet"/>
      <w:lvlText w:val="•"/>
      <w:lvlJc w:val="left"/>
      <w:pPr>
        <w:ind w:left="1200" w:hanging="276"/>
      </w:pPr>
      <w:rPr>
        <w:rFonts w:hint="default"/>
        <w:lang w:val="el-GR" w:eastAsia="el-GR" w:bidi="el-GR"/>
      </w:rPr>
    </w:lvl>
    <w:lvl w:ilvl="2" w:tplc="6F8E3964">
      <w:numFmt w:val="bullet"/>
      <w:lvlText w:val="•"/>
      <w:lvlJc w:val="left"/>
      <w:pPr>
        <w:ind w:left="2044" w:hanging="276"/>
      </w:pPr>
      <w:rPr>
        <w:rFonts w:hint="default"/>
        <w:lang w:val="el-GR" w:eastAsia="el-GR" w:bidi="el-GR"/>
      </w:rPr>
    </w:lvl>
    <w:lvl w:ilvl="3" w:tplc="27C2B6D0">
      <w:numFmt w:val="bullet"/>
      <w:lvlText w:val="•"/>
      <w:lvlJc w:val="left"/>
      <w:pPr>
        <w:ind w:left="2888" w:hanging="276"/>
      </w:pPr>
      <w:rPr>
        <w:rFonts w:hint="default"/>
        <w:lang w:val="el-GR" w:eastAsia="el-GR" w:bidi="el-GR"/>
      </w:rPr>
    </w:lvl>
    <w:lvl w:ilvl="4" w:tplc="E9841B30">
      <w:numFmt w:val="bullet"/>
      <w:lvlText w:val="•"/>
      <w:lvlJc w:val="left"/>
      <w:pPr>
        <w:ind w:left="3733" w:hanging="276"/>
      </w:pPr>
      <w:rPr>
        <w:rFonts w:hint="default"/>
        <w:lang w:val="el-GR" w:eastAsia="el-GR" w:bidi="el-GR"/>
      </w:rPr>
    </w:lvl>
    <w:lvl w:ilvl="5" w:tplc="4BA09642">
      <w:numFmt w:val="bullet"/>
      <w:lvlText w:val="•"/>
      <w:lvlJc w:val="left"/>
      <w:pPr>
        <w:ind w:left="4577" w:hanging="276"/>
      </w:pPr>
      <w:rPr>
        <w:rFonts w:hint="default"/>
        <w:lang w:val="el-GR" w:eastAsia="el-GR" w:bidi="el-GR"/>
      </w:rPr>
    </w:lvl>
    <w:lvl w:ilvl="6" w:tplc="D368D8F4">
      <w:numFmt w:val="bullet"/>
      <w:lvlText w:val="•"/>
      <w:lvlJc w:val="left"/>
      <w:pPr>
        <w:ind w:left="5422" w:hanging="276"/>
      </w:pPr>
      <w:rPr>
        <w:rFonts w:hint="default"/>
        <w:lang w:val="el-GR" w:eastAsia="el-GR" w:bidi="el-GR"/>
      </w:rPr>
    </w:lvl>
    <w:lvl w:ilvl="7" w:tplc="A6F0C928">
      <w:numFmt w:val="bullet"/>
      <w:lvlText w:val="•"/>
      <w:lvlJc w:val="left"/>
      <w:pPr>
        <w:ind w:left="6266" w:hanging="276"/>
      </w:pPr>
      <w:rPr>
        <w:rFonts w:hint="default"/>
        <w:lang w:val="el-GR" w:eastAsia="el-GR" w:bidi="el-GR"/>
      </w:rPr>
    </w:lvl>
    <w:lvl w:ilvl="8" w:tplc="9A7038E4">
      <w:numFmt w:val="bullet"/>
      <w:lvlText w:val="•"/>
      <w:lvlJc w:val="left"/>
      <w:pPr>
        <w:ind w:left="7111" w:hanging="276"/>
      </w:pPr>
      <w:rPr>
        <w:rFonts w:hint="default"/>
        <w:lang w:val="el-GR" w:eastAsia="el-GR" w:bidi="el-GR"/>
      </w:rPr>
    </w:lvl>
  </w:abstractNum>
  <w:abstractNum w:abstractNumId="3">
    <w:nsid w:val="68460B78"/>
    <w:multiLevelType w:val="hybridMultilevel"/>
    <w:tmpl w:val="6E063B2E"/>
    <w:lvl w:ilvl="0" w:tplc="CC3A659E">
      <w:start w:val="1"/>
      <w:numFmt w:val="decimal"/>
      <w:lvlText w:val="%1."/>
      <w:lvlJc w:val="left"/>
      <w:pPr>
        <w:ind w:left="1203" w:hanging="242"/>
      </w:pPr>
      <w:rPr>
        <w:rFonts w:ascii="Trebuchet MS" w:eastAsia="Trebuchet MS" w:hAnsi="Trebuchet MS" w:cs="Trebuchet MS" w:hint="default"/>
        <w:b/>
        <w:bCs/>
        <w:w w:val="72"/>
        <w:sz w:val="24"/>
        <w:szCs w:val="24"/>
        <w:lang w:val="el-GR" w:eastAsia="el-GR" w:bidi="el-GR"/>
      </w:rPr>
    </w:lvl>
    <w:lvl w:ilvl="1" w:tplc="E7E49656">
      <w:numFmt w:val="bullet"/>
      <w:lvlText w:val="•"/>
      <w:lvlJc w:val="left"/>
      <w:pPr>
        <w:ind w:left="1960" w:hanging="242"/>
      </w:pPr>
      <w:rPr>
        <w:rFonts w:hint="default"/>
        <w:lang w:val="el-GR" w:eastAsia="el-GR" w:bidi="el-GR"/>
      </w:rPr>
    </w:lvl>
    <w:lvl w:ilvl="2" w:tplc="D3F276F8">
      <w:numFmt w:val="bullet"/>
      <w:lvlText w:val="•"/>
      <w:lvlJc w:val="left"/>
      <w:pPr>
        <w:ind w:left="2720" w:hanging="242"/>
      </w:pPr>
      <w:rPr>
        <w:rFonts w:hint="default"/>
        <w:lang w:val="el-GR" w:eastAsia="el-GR" w:bidi="el-GR"/>
      </w:rPr>
    </w:lvl>
    <w:lvl w:ilvl="3" w:tplc="81FADB6E">
      <w:numFmt w:val="bullet"/>
      <w:lvlText w:val="•"/>
      <w:lvlJc w:val="left"/>
      <w:pPr>
        <w:ind w:left="3480" w:hanging="242"/>
      </w:pPr>
      <w:rPr>
        <w:rFonts w:hint="default"/>
        <w:lang w:val="el-GR" w:eastAsia="el-GR" w:bidi="el-GR"/>
      </w:rPr>
    </w:lvl>
    <w:lvl w:ilvl="4" w:tplc="B7801A3E">
      <w:numFmt w:val="bullet"/>
      <w:lvlText w:val="•"/>
      <w:lvlJc w:val="left"/>
      <w:pPr>
        <w:ind w:left="4240" w:hanging="242"/>
      </w:pPr>
      <w:rPr>
        <w:rFonts w:hint="default"/>
        <w:lang w:val="el-GR" w:eastAsia="el-GR" w:bidi="el-GR"/>
      </w:rPr>
    </w:lvl>
    <w:lvl w:ilvl="5" w:tplc="15884C34">
      <w:numFmt w:val="bullet"/>
      <w:lvlText w:val="•"/>
      <w:lvlJc w:val="left"/>
      <w:pPr>
        <w:ind w:left="5000" w:hanging="242"/>
      </w:pPr>
      <w:rPr>
        <w:rFonts w:hint="default"/>
        <w:lang w:val="el-GR" w:eastAsia="el-GR" w:bidi="el-GR"/>
      </w:rPr>
    </w:lvl>
    <w:lvl w:ilvl="6" w:tplc="DA2EC00C">
      <w:numFmt w:val="bullet"/>
      <w:lvlText w:val="•"/>
      <w:lvlJc w:val="left"/>
      <w:pPr>
        <w:ind w:left="5760" w:hanging="242"/>
      </w:pPr>
      <w:rPr>
        <w:rFonts w:hint="default"/>
        <w:lang w:val="el-GR" w:eastAsia="el-GR" w:bidi="el-GR"/>
      </w:rPr>
    </w:lvl>
    <w:lvl w:ilvl="7" w:tplc="1AB4C3CA">
      <w:numFmt w:val="bullet"/>
      <w:lvlText w:val="•"/>
      <w:lvlJc w:val="left"/>
      <w:pPr>
        <w:ind w:left="6520" w:hanging="242"/>
      </w:pPr>
      <w:rPr>
        <w:rFonts w:hint="default"/>
        <w:lang w:val="el-GR" w:eastAsia="el-GR" w:bidi="el-GR"/>
      </w:rPr>
    </w:lvl>
    <w:lvl w:ilvl="8" w:tplc="C39253BE">
      <w:numFmt w:val="bullet"/>
      <w:lvlText w:val="•"/>
      <w:lvlJc w:val="left"/>
      <w:pPr>
        <w:ind w:left="7280" w:hanging="242"/>
      </w:pPr>
      <w:rPr>
        <w:rFonts w:hint="default"/>
        <w:lang w:val="el-GR" w:eastAsia="el-GR" w:bidi="el-GR"/>
      </w:rPr>
    </w:lvl>
  </w:abstractNum>
  <w:abstractNum w:abstractNumId="4">
    <w:nsid w:val="6FC93FD9"/>
    <w:multiLevelType w:val="hybridMultilevel"/>
    <w:tmpl w:val="641E4E42"/>
    <w:lvl w:ilvl="0" w:tplc="A67EDDF2">
      <w:start w:val="1"/>
      <w:numFmt w:val="decimal"/>
      <w:lvlText w:val="%1."/>
      <w:lvlJc w:val="left"/>
      <w:pPr>
        <w:ind w:left="242" w:hanging="218"/>
      </w:pPr>
      <w:rPr>
        <w:rFonts w:ascii="Arial" w:eastAsia="Arial" w:hAnsi="Arial" w:cs="Arial" w:hint="default"/>
        <w:w w:val="90"/>
        <w:sz w:val="22"/>
        <w:szCs w:val="22"/>
        <w:lang w:val="el-GR" w:eastAsia="el-GR" w:bidi="el-GR"/>
      </w:rPr>
    </w:lvl>
    <w:lvl w:ilvl="1" w:tplc="3E1899A4">
      <w:numFmt w:val="bullet"/>
      <w:lvlText w:val="•"/>
      <w:lvlJc w:val="left"/>
      <w:pPr>
        <w:ind w:left="1096" w:hanging="218"/>
      </w:pPr>
      <w:rPr>
        <w:rFonts w:hint="default"/>
        <w:lang w:val="el-GR" w:eastAsia="el-GR" w:bidi="el-GR"/>
      </w:rPr>
    </w:lvl>
    <w:lvl w:ilvl="2" w:tplc="970A07D0">
      <w:numFmt w:val="bullet"/>
      <w:lvlText w:val="•"/>
      <w:lvlJc w:val="left"/>
      <w:pPr>
        <w:ind w:left="1952" w:hanging="218"/>
      </w:pPr>
      <w:rPr>
        <w:rFonts w:hint="default"/>
        <w:lang w:val="el-GR" w:eastAsia="el-GR" w:bidi="el-GR"/>
      </w:rPr>
    </w:lvl>
    <w:lvl w:ilvl="3" w:tplc="2494C362">
      <w:numFmt w:val="bullet"/>
      <w:lvlText w:val="•"/>
      <w:lvlJc w:val="left"/>
      <w:pPr>
        <w:ind w:left="2808" w:hanging="218"/>
      </w:pPr>
      <w:rPr>
        <w:rFonts w:hint="default"/>
        <w:lang w:val="el-GR" w:eastAsia="el-GR" w:bidi="el-GR"/>
      </w:rPr>
    </w:lvl>
    <w:lvl w:ilvl="4" w:tplc="FD2E8596">
      <w:numFmt w:val="bullet"/>
      <w:lvlText w:val="•"/>
      <w:lvlJc w:val="left"/>
      <w:pPr>
        <w:ind w:left="3664" w:hanging="218"/>
      </w:pPr>
      <w:rPr>
        <w:rFonts w:hint="default"/>
        <w:lang w:val="el-GR" w:eastAsia="el-GR" w:bidi="el-GR"/>
      </w:rPr>
    </w:lvl>
    <w:lvl w:ilvl="5" w:tplc="35B25826">
      <w:numFmt w:val="bullet"/>
      <w:lvlText w:val="•"/>
      <w:lvlJc w:val="left"/>
      <w:pPr>
        <w:ind w:left="4520" w:hanging="218"/>
      </w:pPr>
      <w:rPr>
        <w:rFonts w:hint="default"/>
        <w:lang w:val="el-GR" w:eastAsia="el-GR" w:bidi="el-GR"/>
      </w:rPr>
    </w:lvl>
    <w:lvl w:ilvl="6" w:tplc="2E48FD4C">
      <w:numFmt w:val="bullet"/>
      <w:lvlText w:val="•"/>
      <w:lvlJc w:val="left"/>
      <w:pPr>
        <w:ind w:left="5376" w:hanging="218"/>
      </w:pPr>
      <w:rPr>
        <w:rFonts w:hint="default"/>
        <w:lang w:val="el-GR" w:eastAsia="el-GR" w:bidi="el-GR"/>
      </w:rPr>
    </w:lvl>
    <w:lvl w:ilvl="7" w:tplc="0F14D6C2">
      <w:numFmt w:val="bullet"/>
      <w:lvlText w:val="•"/>
      <w:lvlJc w:val="left"/>
      <w:pPr>
        <w:ind w:left="6232" w:hanging="218"/>
      </w:pPr>
      <w:rPr>
        <w:rFonts w:hint="default"/>
        <w:lang w:val="el-GR" w:eastAsia="el-GR" w:bidi="el-GR"/>
      </w:rPr>
    </w:lvl>
    <w:lvl w:ilvl="8" w:tplc="6F0A3324">
      <w:numFmt w:val="bullet"/>
      <w:lvlText w:val="•"/>
      <w:lvlJc w:val="left"/>
      <w:pPr>
        <w:ind w:left="7088" w:hanging="218"/>
      </w:pPr>
      <w:rPr>
        <w:rFonts w:hint="default"/>
        <w:lang w:val="el-GR" w:eastAsia="el-GR" w:bidi="el-GR"/>
      </w:rPr>
    </w:lvl>
  </w:abstractNum>
  <w:abstractNum w:abstractNumId="5">
    <w:nsid w:val="7F1F13D3"/>
    <w:multiLevelType w:val="hybridMultilevel"/>
    <w:tmpl w:val="77F8DE54"/>
    <w:lvl w:ilvl="0" w:tplc="D29C3536">
      <w:start w:val="1"/>
      <w:numFmt w:val="decimal"/>
      <w:lvlText w:val="%1."/>
      <w:lvlJc w:val="left"/>
      <w:pPr>
        <w:ind w:left="242" w:hanging="234"/>
      </w:pPr>
      <w:rPr>
        <w:rFonts w:ascii="Trebuchet MS" w:eastAsia="Trebuchet MS" w:hAnsi="Trebuchet MS" w:cs="Trebuchet MS" w:hint="default"/>
        <w:b/>
        <w:bCs/>
        <w:w w:val="72"/>
        <w:sz w:val="22"/>
        <w:szCs w:val="22"/>
        <w:lang w:val="el-GR" w:eastAsia="el-GR" w:bidi="el-GR"/>
      </w:rPr>
    </w:lvl>
    <w:lvl w:ilvl="1" w:tplc="C1489D36">
      <w:numFmt w:val="bullet"/>
      <w:lvlText w:val="•"/>
      <w:lvlJc w:val="left"/>
      <w:pPr>
        <w:ind w:left="1096" w:hanging="234"/>
      </w:pPr>
      <w:rPr>
        <w:rFonts w:hint="default"/>
        <w:lang w:val="el-GR" w:eastAsia="el-GR" w:bidi="el-GR"/>
      </w:rPr>
    </w:lvl>
    <w:lvl w:ilvl="2" w:tplc="C750DC6A">
      <w:numFmt w:val="bullet"/>
      <w:lvlText w:val="•"/>
      <w:lvlJc w:val="left"/>
      <w:pPr>
        <w:ind w:left="1952" w:hanging="234"/>
      </w:pPr>
      <w:rPr>
        <w:rFonts w:hint="default"/>
        <w:lang w:val="el-GR" w:eastAsia="el-GR" w:bidi="el-GR"/>
      </w:rPr>
    </w:lvl>
    <w:lvl w:ilvl="3" w:tplc="7D4AEECA">
      <w:numFmt w:val="bullet"/>
      <w:lvlText w:val="•"/>
      <w:lvlJc w:val="left"/>
      <w:pPr>
        <w:ind w:left="2808" w:hanging="234"/>
      </w:pPr>
      <w:rPr>
        <w:rFonts w:hint="default"/>
        <w:lang w:val="el-GR" w:eastAsia="el-GR" w:bidi="el-GR"/>
      </w:rPr>
    </w:lvl>
    <w:lvl w:ilvl="4" w:tplc="788624FE">
      <w:numFmt w:val="bullet"/>
      <w:lvlText w:val="•"/>
      <w:lvlJc w:val="left"/>
      <w:pPr>
        <w:ind w:left="3664" w:hanging="234"/>
      </w:pPr>
      <w:rPr>
        <w:rFonts w:hint="default"/>
        <w:lang w:val="el-GR" w:eastAsia="el-GR" w:bidi="el-GR"/>
      </w:rPr>
    </w:lvl>
    <w:lvl w:ilvl="5" w:tplc="A0F2D0DC">
      <w:numFmt w:val="bullet"/>
      <w:lvlText w:val="•"/>
      <w:lvlJc w:val="left"/>
      <w:pPr>
        <w:ind w:left="4520" w:hanging="234"/>
      </w:pPr>
      <w:rPr>
        <w:rFonts w:hint="default"/>
        <w:lang w:val="el-GR" w:eastAsia="el-GR" w:bidi="el-GR"/>
      </w:rPr>
    </w:lvl>
    <w:lvl w:ilvl="6" w:tplc="37E0F328">
      <w:numFmt w:val="bullet"/>
      <w:lvlText w:val="•"/>
      <w:lvlJc w:val="left"/>
      <w:pPr>
        <w:ind w:left="5376" w:hanging="234"/>
      </w:pPr>
      <w:rPr>
        <w:rFonts w:hint="default"/>
        <w:lang w:val="el-GR" w:eastAsia="el-GR" w:bidi="el-GR"/>
      </w:rPr>
    </w:lvl>
    <w:lvl w:ilvl="7" w:tplc="CBB4458C">
      <w:numFmt w:val="bullet"/>
      <w:lvlText w:val="•"/>
      <w:lvlJc w:val="left"/>
      <w:pPr>
        <w:ind w:left="6232" w:hanging="234"/>
      </w:pPr>
      <w:rPr>
        <w:rFonts w:hint="default"/>
        <w:lang w:val="el-GR" w:eastAsia="el-GR" w:bidi="el-GR"/>
      </w:rPr>
    </w:lvl>
    <w:lvl w:ilvl="8" w:tplc="6C768BAC">
      <w:numFmt w:val="bullet"/>
      <w:lvlText w:val="•"/>
      <w:lvlJc w:val="left"/>
      <w:pPr>
        <w:ind w:left="7088" w:hanging="234"/>
      </w:pPr>
      <w:rPr>
        <w:rFonts w:hint="default"/>
        <w:lang w:val="el-GR" w:eastAsia="el-GR" w:bidi="el-GR"/>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D9497A"/>
    <w:rsid w:val="001F503A"/>
    <w:rsid w:val="0023526B"/>
    <w:rsid w:val="003549D4"/>
    <w:rsid w:val="003855D3"/>
    <w:rsid w:val="003C6FC1"/>
    <w:rsid w:val="003D59D7"/>
    <w:rsid w:val="00404329"/>
    <w:rsid w:val="00486438"/>
    <w:rsid w:val="005B3202"/>
    <w:rsid w:val="005E5DA5"/>
    <w:rsid w:val="0061320C"/>
    <w:rsid w:val="00643A78"/>
    <w:rsid w:val="006F7C32"/>
    <w:rsid w:val="0075770A"/>
    <w:rsid w:val="00826A4A"/>
    <w:rsid w:val="00831DE0"/>
    <w:rsid w:val="00885729"/>
    <w:rsid w:val="008B0707"/>
    <w:rsid w:val="008C52B9"/>
    <w:rsid w:val="008D4546"/>
    <w:rsid w:val="008F6939"/>
    <w:rsid w:val="009C61CC"/>
    <w:rsid w:val="009E25A1"/>
    <w:rsid w:val="009E5F28"/>
    <w:rsid w:val="00AF5399"/>
    <w:rsid w:val="00AF7D48"/>
    <w:rsid w:val="00B038AD"/>
    <w:rsid w:val="00B15036"/>
    <w:rsid w:val="00B170D8"/>
    <w:rsid w:val="00B32E77"/>
    <w:rsid w:val="00B720F0"/>
    <w:rsid w:val="00BC7445"/>
    <w:rsid w:val="00BC7E6B"/>
    <w:rsid w:val="00D37CEA"/>
    <w:rsid w:val="00D9497A"/>
    <w:rsid w:val="00DB43EC"/>
    <w:rsid w:val="00E86987"/>
    <w:rsid w:val="00EB23C6"/>
    <w:rsid w:val="00EB2DBF"/>
    <w:rsid w:val="00FC78A3"/>
    <w:rsid w:val="00FD14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497A"/>
    <w:rPr>
      <w:rFonts w:ascii="Arial" w:eastAsia="Arial" w:hAnsi="Arial" w:cs="Aria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497A"/>
    <w:tblPr>
      <w:tblInd w:w="0" w:type="dxa"/>
      <w:tblCellMar>
        <w:top w:w="0" w:type="dxa"/>
        <w:left w:w="0" w:type="dxa"/>
        <w:bottom w:w="0" w:type="dxa"/>
        <w:right w:w="0" w:type="dxa"/>
      </w:tblCellMar>
    </w:tblPr>
  </w:style>
  <w:style w:type="paragraph" w:styleId="a3">
    <w:name w:val="Body Text"/>
    <w:basedOn w:val="a"/>
    <w:uiPriority w:val="1"/>
    <w:qFormat/>
    <w:rsid w:val="00D9497A"/>
  </w:style>
  <w:style w:type="paragraph" w:customStyle="1" w:styleId="11">
    <w:name w:val="Επικεφαλίδα 11"/>
    <w:basedOn w:val="a"/>
    <w:uiPriority w:val="1"/>
    <w:qFormat/>
    <w:rsid w:val="00D9497A"/>
    <w:pPr>
      <w:ind w:left="508"/>
      <w:outlineLvl w:val="1"/>
    </w:pPr>
    <w:rPr>
      <w:rFonts w:ascii="Trebuchet MS" w:eastAsia="Trebuchet MS" w:hAnsi="Trebuchet MS" w:cs="Trebuchet MS"/>
      <w:b/>
      <w:bCs/>
      <w:sz w:val="28"/>
      <w:szCs w:val="28"/>
    </w:rPr>
  </w:style>
  <w:style w:type="paragraph" w:customStyle="1" w:styleId="21">
    <w:name w:val="Επικεφαλίδα 21"/>
    <w:basedOn w:val="a"/>
    <w:uiPriority w:val="1"/>
    <w:qFormat/>
    <w:rsid w:val="00D9497A"/>
    <w:pPr>
      <w:ind w:left="1203" w:hanging="241"/>
      <w:outlineLvl w:val="2"/>
    </w:pPr>
    <w:rPr>
      <w:rFonts w:ascii="Trebuchet MS" w:eastAsia="Trebuchet MS" w:hAnsi="Trebuchet MS" w:cs="Trebuchet MS"/>
      <w:b/>
      <w:bCs/>
      <w:sz w:val="24"/>
      <w:szCs w:val="24"/>
    </w:rPr>
  </w:style>
  <w:style w:type="paragraph" w:customStyle="1" w:styleId="31">
    <w:name w:val="Επικεφαλίδα 31"/>
    <w:basedOn w:val="a"/>
    <w:uiPriority w:val="1"/>
    <w:qFormat/>
    <w:rsid w:val="00D9497A"/>
    <w:pPr>
      <w:ind w:left="961"/>
      <w:outlineLvl w:val="3"/>
    </w:pPr>
    <w:rPr>
      <w:rFonts w:ascii="Trebuchet MS" w:eastAsia="Trebuchet MS" w:hAnsi="Trebuchet MS" w:cs="Trebuchet MS"/>
      <w:b/>
      <w:bCs/>
    </w:rPr>
  </w:style>
  <w:style w:type="paragraph" w:styleId="a4">
    <w:name w:val="List Paragraph"/>
    <w:basedOn w:val="a"/>
    <w:uiPriority w:val="1"/>
    <w:qFormat/>
    <w:rsid w:val="00D9497A"/>
    <w:pPr>
      <w:ind w:left="242"/>
    </w:pPr>
  </w:style>
  <w:style w:type="paragraph" w:customStyle="1" w:styleId="TableParagraph">
    <w:name w:val="Table Paragraph"/>
    <w:basedOn w:val="a"/>
    <w:uiPriority w:val="1"/>
    <w:qFormat/>
    <w:rsid w:val="00D9497A"/>
    <w:pPr>
      <w:spacing w:before="2"/>
      <w:ind w:left="108"/>
    </w:pPr>
  </w:style>
  <w:style w:type="paragraph" w:styleId="a5">
    <w:name w:val="header"/>
    <w:basedOn w:val="a"/>
    <w:link w:val="Char"/>
    <w:uiPriority w:val="99"/>
    <w:semiHidden/>
    <w:unhideWhenUsed/>
    <w:rsid w:val="00AF7D48"/>
    <w:pPr>
      <w:tabs>
        <w:tab w:val="center" w:pos="4153"/>
        <w:tab w:val="right" w:pos="8306"/>
      </w:tabs>
    </w:pPr>
  </w:style>
  <w:style w:type="character" w:customStyle="1" w:styleId="Char">
    <w:name w:val="Κεφαλίδα Char"/>
    <w:basedOn w:val="a0"/>
    <w:link w:val="a5"/>
    <w:uiPriority w:val="99"/>
    <w:semiHidden/>
    <w:rsid w:val="00AF7D48"/>
    <w:rPr>
      <w:rFonts w:ascii="Arial" w:eastAsia="Arial" w:hAnsi="Arial" w:cs="Arial"/>
      <w:lang w:val="el-GR" w:eastAsia="el-GR" w:bidi="el-GR"/>
    </w:rPr>
  </w:style>
  <w:style w:type="paragraph" w:styleId="a6">
    <w:name w:val="footer"/>
    <w:basedOn w:val="a"/>
    <w:link w:val="Char0"/>
    <w:uiPriority w:val="99"/>
    <w:unhideWhenUsed/>
    <w:rsid w:val="00AF7D48"/>
    <w:pPr>
      <w:tabs>
        <w:tab w:val="center" w:pos="4153"/>
        <w:tab w:val="right" w:pos="8306"/>
      </w:tabs>
    </w:pPr>
  </w:style>
  <w:style w:type="character" w:customStyle="1" w:styleId="Char0">
    <w:name w:val="Υποσέλιδο Char"/>
    <w:basedOn w:val="a0"/>
    <w:link w:val="a6"/>
    <w:uiPriority w:val="99"/>
    <w:rsid w:val="00AF7D48"/>
    <w:rPr>
      <w:rFonts w:ascii="Arial" w:eastAsia="Arial" w:hAnsi="Arial" w:cs="Arial"/>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2373</Words>
  <Characters>12818</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KOUMANTAROS STAVROS</dc:creator>
  <cp:lastModifiedBy>user</cp:lastModifiedBy>
  <cp:revision>2</cp:revision>
  <dcterms:created xsi:type="dcterms:W3CDTF">2021-04-22T15:52:00Z</dcterms:created>
  <dcterms:modified xsi:type="dcterms:W3CDTF">2021-04-22T15:52:00Z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Writer</vt:lpwstr>
  </property>
  <property fmtid="{D5CDD505-2E9C-101B-9397-08002B2CF9AE}" pid="4" name="LastSaved">
    <vt:filetime>2019-05-31T00:00:00Z</vt:filetime>
  </property>
</Properties>
</file>