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28" w:rsidRDefault="009A3428" w:rsidP="009A3428">
      <w:pPr>
        <w:spacing w:after="0" w:line="240" w:lineRule="auto"/>
        <w:jc w:val="center"/>
      </w:pPr>
      <w:r>
        <w:rPr>
          <w:noProof/>
          <w:lang w:eastAsia="el-GR"/>
        </w:rPr>
        <w:drawing>
          <wp:inline distT="0" distB="0" distL="0" distR="0">
            <wp:extent cx="659765" cy="668020"/>
            <wp:effectExtent l="19050" t="0" r="6985" b="0"/>
            <wp:docPr id="2" name="image1.jpg" descr="Προβολή εικόνας πλήρους μεγέθ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Προβολή εικόνας πλήρους μεγέθους"/>
                    <pic:cNvPicPr>
                      <a:picLocks noChangeAspect="1" noChangeArrowheads="1"/>
                    </pic:cNvPicPr>
                  </pic:nvPicPr>
                  <pic:blipFill>
                    <a:blip r:embed="rId6" cstate="print"/>
                    <a:srcRect/>
                    <a:stretch>
                      <a:fillRect/>
                    </a:stretch>
                  </pic:blipFill>
                  <pic:spPr bwMode="auto">
                    <a:xfrm>
                      <a:off x="0" y="0"/>
                      <a:ext cx="659765" cy="668020"/>
                    </a:xfrm>
                    <a:prstGeom prst="rect">
                      <a:avLst/>
                    </a:prstGeom>
                    <a:noFill/>
                    <a:ln w="9525">
                      <a:noFill/>
                      <a:miter lim="800000"/>
                      <a:headEnd/>
                      <a:tailEnd/>
                    </a:ln>
                  </pic:spPr>
                </pic:pic>
              </a:graphicData>
            </a:graphic>
          </wp:inline>
        </w:drawing>
      </w:r>
    </w:p>
    <w:p w:rsidR="009A3428" w:rsidRDefault="009A3428" w:rsidP="009A3428">
      <w:pPr>
        <w:spacing w:after="0" w:line="240" w:lineRule="auto"/>
        <w:jc w:val="center"/>
        <w:rPr>
          <w:rFonts w:cstheme="minorHAnsi"/>
        </w:rPr>
      </w:pPr>
      <w:r>
        <w:rPr>
          <w:rFonts w:cstheme="minorHAnsi"/>
        </w:rPr>
        <w:t>ΕΛΛΗΝΙΚΗ ΔΗΜΟΚΡΑΤΙΑ</w:t>
      </w:r>
    </w:p>
    <w:p w:rsidR="009A3428" w:rsidRDefault="001834D6" w:rsidP="009A3428">
      <w:pPr>
        <w:keepNext/>
        <w:spacing w:after="0" w:line="240" w:lineRule="auto"/>
        <w:rPr>
          <w:rFonts w:cstheme="minorHAnsi"/>
          <w:b/>
        </w:rPr>
      </w:pPr>
      <w:r>
        <w:rPr>
          <w:rFonts w:cstheme="minorHAnsi"/>
          <w:b/>
        </w:rPr>
        <w:t xml:space="preserve">  </w:t>
      </w:r>
      <w:r w:rsidR="009A3428">
        <w:rPr>
          <w:rFonts w:cstheme="minorHAnsi"/>
          <w:b/>
        </w:rPr>
        <w:t>ΥΠΟΥΡΓΕΙΟ</w:t>
      </w:r>
      <w:r w:rsidR="009A3428">
        <w:rPr>
          <w:rFonts w:cstheme="minorHAnsi"/>
          <w:b/>
        </w:rPr>
        <w:tab/>
      </w:r>
      <w:r w:rsidR="009A3428">
        <w:rPr>
          <w:rFonts w:cstheme="minorHAnsi"/>
          <w:b/>
        </w:rPr>
        <w:tab/>
      </w:r>
      <w:r w:rsidR="009A3428">
        <w:rPr>
          <w:rFonts w:cstheme="minorHAnsi"/>
          <w:b/>
        </w:rPr>
        <w:tab/>
      </w:r>
      <w:r w:rsidR="009A3428">
        <w:rPr>
          <w:rFonts w:cstheme="minorHAnsi"/>
          <w:b/>
        </w:rPr>
        <w:tab/>
      </w:r>
      <w:r w:rsidR="009A3428">
        <w:rPr>
          <w:rFonts w:cstheme="minorHAnsi"/>
          <w:b/>
        </w:rPr>
        <w:tab/>
      </w:r>
      <w:r w:rsidR="009A3428">
        <w:rPr>
          <w:rFonts w:cstheme="minorHAnsi"/>
          <w:b/>
        </w:rPr>
        <w:tab/>
      </w:r>
      <w:r w:rsidR="009A3428">
        <w:rPr>
          <w:rFonts w:cstheme="minorHAnsi"/>
          <w:b/>
        </w:rPr>
        <w:tab/>
      </w:r>
      <w:r>
        <w:rPr>
          <w:rFonts w:cstheme="minorHAnsi"/>
          <w:b/>
        </w:rPr>
        <w:t xml:space="preserve">   ΥΠΟΥΡΓΕΙΟ</w:t>
      </w:r>
      <w:r w:rsidR="009A3428">
        <w:rPr>
          <w:rFonts w:cstheme="minorHAnsi"/>
          <w:b/>
        </w:rPr>
        <w:tab/>
      </w:r>
    </w:p>
    <w:p w:rsidR="009A3428" w:rsidRDefault="009A3428" w:rsidP="009A3428">
      <w:pPr>
        <w:keepNext/>
        <w:pBdr>
          <w:bottom w:val="single" w:sz="6" w:space="1" w:color="auto"/>
        </w:pBdr>
        <w:spacing w:after="0" w:line="240" w:lineRule="auto"/>
        <w:rPr>
          <w:rFonts w:cstheme="minorHAnsi"/>
          <w:b/>
        </w:rPr>
      </w:pPr>
      <w:r>
        <w:rPr>
          <w:rFonts w:cstheme="minorHAnsi"/>
          <w:b/>
        </w:rPr>
        <w:t>ΟΙΚΟΝΟΜΙΚΩΝ</w:t>
      </w:r>
      <w:r>
        <w:rPr>
          <w:rFonts w:cstheme="minorHAnsi"/>
          <w:b/>
        </w:rPr>
        <w:tab/>
      </w:r>
      <w:r>
        <w:rPr>
          <w:rFonts w:cstheme="minorHAnsi"/>
          <w:b/>
        </w:rPr>
        <w:tab/>
      </w:r>
      <w:r>
        <w:rPr>
          <w:rFonts w:cstheme="minorHAnsi"/>
          <w:b/>
        </w:rPr>
        <w:tab/>
      </w:r>
      <w:r>
        <w:rPr>
          <w:rFonts w:cstheme="minorHAnsi"/>
          <w:b/>
        </w:rPr>
        <w:tab/>
      </w:r>
      <w:r>
        <w:rPr>
          <w:rFonts w:cstheme="minorHAnsi"/>
          <w:b/>
        </w:rPr>
        <w:tab/>
      </w:r>
      <w:r w:rsidR="001834D6">
        <w:rPr>
          <w:rFonts w:cstheme="minorHAnsi"/>
          <w:b/>
        </w:rPr>
        <w:t xml:space="preserve">     </w:t>
      </w:r>
      <w:r>
        <w:rPr>
          <w:rFonts w:cstheme="minorHAnsi"/>
          <w:b/>
        </w:rPr>
        <w:t xml:space="preserve"> ΝΑΥΤΙΛΙΑΣ &amp; ΝΗΣΙΩΤΙΚΗΣ ΠΟΛΙΤΙΚΗΣ</w:t>
      </w:r>
    </w:p>
    <w:p w:rsidR="009A3428" w:rsidRPr="009A3428" w:rsidRDefault="009A3428" w:rsidP="009A3428">
      <w:pPr>
        <w:spacing w:after="0" w:line="240" w:lineRule="auto"/>
        <w:jc w:val="both"/>
        <w:rPr>
          <w:rStyle w:val="mesotitlos"/>
          <w:rFonts w:eastAsia="Μοντέρνα" w:cs="Calibri"/>
          <w:bCs/>
        </w:rPr>
      </w:pPr>
    </w:p>
    <w:p w:rsidR="009A3428" w:rsidRPr="00F66D21" w:rsidRDefault="001834D6" w:rsidP="009A3428">
      <w:pPr>
        <w:spacing w:after="0" w:line="240" w:lineRule="auto"/>
        <w:jc w:val="right"/>
        <w:rPr>
          <w:rStyle w:val="mesotitlos"/>
          <w:rFonts w:eastAsia="Μοντέρνα" w:cs="Calibri"/>
          <w:b/>
          <w:bCs/>
        </w:rPr>
      </w:pPr>
      <w:r>
        <w:rPr>
          <w:rStyle w:val="mesotitlos"/>
          <w:rFonts w:eastAsia="Μοντέρνα" w:cs="Calibri"/>
          <w:b/>
          <w:bCs/>
        </w:rPr>
        <w:t>Πέμπτη</w:t>
      </w:r>
      <w:r w:rsidR="009A3428" w:rsidRPr="00F66D21">
        <w:rPr>
          <w:rStyle w:val="mesotitlos"/>
          <w:rFonts w:eastAsia="Μοντέρνα" w:cs="Calibri"/>
          <w:b/>
          <w:bCs/>
        </w:rPr>
        <w:t>, 2</w:t>
      </w:r>
      <w:r>
        <w:rPr>
          <w:rStyle w:val="mesotitlos"/>
          <w:rFonts w:eastAsia="Μοντέρνα" w:cs="Calibri"/>
          <w:b/>
          <w:bCs/>
        </w:rPr>
        <w:t>3</w:t>
      </w:r>
      <w:r w:rsidR="009A3428" w:rsidRPr="00F66D21">
        <w:rPr>
          <w:rStyle w:val="mesotitlos"/>
          <w:rFonts w:eastAsia="Μοντέρνα" w:cs="Calibri"/>
          <w:b/>
          <w:bCs/>
        </w:rPr>
        <w:t xml:space="preserve"> </w:t>
      </w:r>
      <w:r w:rsidR="009A3428">
        <w:rPr>
          <w:rStyle w:val="mesotitlos"/>
          <w:rFonts w:eastAsia="Μοντέρνα" w:cs="Calibri"/>
          <w:b/>
          <w:bCs/>
        </w:rPr>
        <w:t>Σ</w:t>
      </w:r>
      <w:r w:rsidR="009A3428" w:rsidRPr="00F66D21">
        <w:rPr>
          <w:rStyle w:val="mesotitlos"/>
          <w:rFonts w:eastAsia="Μοντέρνα" w:cs="Calibri"/>
          <w:b/>
          <w:bCs/>
        </w:rPr>
        <w:t>ε</w:t>
      </w:r>
      <w:r w:rsidR="009A3428">
        <w:rPr>
          <w:rStyle w:val="mesotitlos"/>
          <w:rFonts w:eastAsia="Μοντέρνα" w:cs="Calibri"/>
          <w:b/>
          <w:bCs/>
        </w:rPr>
        <w:t>πτε</w:t>
      </w:r>
      <w:r w:rsidR="009A3428" w:rsidRPr="00F66D21">
        <w:rPr>
          <w:rStyle w:val="mesotitlos"/>
          <w:rFonts w:eastAsia="Μοντέρνα" w:cs="Calibri"/>
          <w:b/>
          <w:bCs/>
        </w:rPr>
        <w:t>μβρίου 202</w:t>
      </w:r>
      <w:r w:rsidR="009A3428">
        <w:rPr>
          <w:rStyle w:val="mesotitlos"/>
          <w:rFonts w:eastAsia="Μοντέρνα" w:cs="Calibri"/>
          <w:b/>
          <w:bCs/>
        </w:rPr>
        <w:t>1</w:t>
      </w:r>
    </w:p>
    <w:p w:rsidR="009A3428" w:rsidRPr="00F66D21" w:rsidRDefault="009A3428" w:rsidP="009A3428">
      <w:pPr>
        <w:spacing w:after="0" w:line="240" w:lineRule="auto"/>
        <w:rPr>
          <w:rStyle w:val="mesotitlos"/>
          <w:rFonts w:eastAsia="Μοντέρνα" w:cs="Calibri"/>
          <w:b/>
          <w:bCs/>
        </w:rPr>
      </w:pPr>
    </w:p>
    <w:p w:rsidR="009A3428" w:rsidRPr="00F66D21" w:rsidRDefault="009A3428" w:rsidP="009A3428">
      <w:pPr>
        <w:spacing w:after="0" w:line="240" w:lineRule="auto"/>
        <w:jc w:val="center"/>
        <w:rPr>
          <w:rFonts w:eastAsia="Times New Roman" w:cs="Calibri"/>
          <w:b/>
          <w:sz w:val="24"/>
          <w:szCs w:val="24"/>
          <w:lang w:eastAsia="el-GR"/>
        </w:rPr>
      </w:pPr>
      <w:bookmarkStart w:id="0" w:name="_GoBack"/>
      <w:r>
        <w:rPr>
          <w:rFonts w:eastAsia="Times New Roman" w:cs="Calibri"/>
          <w:b/>
          <w:sz w:val="24"/>
          <w:szCs w:val="24"/>
          <w:lang w:eastAsia="el-GR"/>
        </w:rPr>
        <w:t xml:space="preserve">Κοινό </w:t>
      </w:r>
      <w:r w:rsidRPr="00F66D21">
        <w:rPr>
          <w:rFonts w:eastAsia="Times New Roman" w:cs="Calibri"/>
          <w:b/>
          <w:sz w:val="24"/>
          <w:szCs w:val="24"/>
          <w:lang w:eastAsia="el-GR"/>
        </w:rPr>
        <w:t>Δελτίο Τύπου</w:t>
      </w:r>
    </w:p>
    <w:p w:rsidR="009A3428" w:rsidRDefault="009A3428" w:rsidP="009A3428">
      <w:pPr>
        <w:shd w:val="clear" w:color="auto" w:fill="FFFFFF"/>
        <w:spacing w:after="0" w:line="240" w:lineRule="auto"/>
        <w:jc w:val="center"/>
        <w:rPr>
          <w:rFonts w:eastAsia="Times New Roman" w:cstheme="minorHAnsi"/>
          <w:b/>
          <w:sz w:val="24"/>
          <w:lang w:eastAsia="el-GR"/>
        </w:rPr>
      </w:pPr>
      <w:r w:rsidRPr="00F66D21">
        <w:rPr>
          <w:rFonts w:eastAsia="Times New Roman" w:cstheme="minorHAnsi"/>
          <w:b/>
          <w:sz w:val="24"/>
          <w:lang w:eastAsia="el-GR"/>
        </w:rPr>
        <w:t>τ</w:t>
      </w:r>
      <w:r>
        <w:rPr>
          <w:rFonts w:eastAsia="Times New Roman" w:cstheme="minorHAnsi"/>
          <w:b/>
          <w:sz w:val="24"/>
          <w:lang w:eastAsia="el-GR"/>
        </w:rPr>
        <w:t>ων</w:t>
      </w:r>
      <w:r w:rsidRPr="00F66D21">
        <w:rPr>
          <w:rFonts w:eastAsia="Times New Roman" w:cstheme="minorHAnsi"/>
          <w:b/>
          <w:sz w:val="24"/>
          <w:lang w:eastAsia="el-GR"/>
        </w:rPr>
        <w:t xml:space="preserve"> Υπουργ</w:t>
      </w:r>
      <w:r>
        <w:rPr>
          <w:rFonts w:eastAsia="Times New Roman" w:cstheme="minorHAnsi"/>
          <w:b/>
          <w:sz w:val="24"/>
          <w:lang w:eastAsia="el-GR"/>
        </w:rPr>
        <w:t xml:space="preserve">είων Οικονομικών </w:t>
      </w:r>
      <w:r w:rsidRPr="00F66D21">
        <w:rPr>
          <w:rFonts w:eastAsia="Times New Roman" w:cstheme="minorHAnsi"/>
          <w:b/>
          <w:sz w:val="24"/>
          <w:lang w:eastAsia="el-GR"/>
        </w:rPr>
        <w:t>και Ναυτιλίας και Νησιωτικής Πολιτικής</w:t>
      </w:r>
    </w:p>
    <w:p w:rsidR="001834D6" w:rsidRDefault="009A3428" w:rsidP="001834D6">
      <w:pPr>
        <w:shd w:val="clear" w:color="auto" w:fill="FFFFFF"/>
        <w:spacing w:after="0" w:line="240" w:lineRule="auto"/>
        <w:jc w:val="center"/>
        <w:rPr>
          <w:rFonts w:eastAsia="Times New Roman" w:cstheme="minorHAnsi"/>
          <w:b/>
          <w:sz w:val="24"/>
          <w:lang w:eastAsia="el-GR"/>
        </w:rPr>
      </w:pPr>
      <w:r w:rsidRPr="00F66D21">
        <w:rPr>
          <w:rFonts w:eastAsia="Times New Roman" w:cstheme="minorHAnsi"/>
          <w:b/>
          <w:sz w:val="24"/>
          <w:lang w:eastAsia="el-GR"/>
        </w:rPr>
        <w:t xml:space="preserve">σχετικά με </w:t>
      </w:r>
      <w:r w:rsidR="001834D6">
        <w:rPr>
          <w:rFonts w:eastAsia="Times New Roman" w:cstheme="minorHAnsi"/>
          <w:b/>
          <w:sz w:val="24"/>
          <w:lang w:eastAsia="el-GR"/>
        </w:rPr>
        <w:t>την υπογραφή της Τροποποίησης της Σύμβασης Παραχώρησης</w:t>
      </w:r>
    </w:p>
    <w:p w:rsidR="001834D6" w:rsidRDefault="001834D6" w:rsidP="001834D6">
      <w:pPr>
        <w:shd w:val="clear" w:color="auto" w:fill="FFFFFF"/>
        <w:spacing w:after="0" w:line="240" w:lineRule="auto"/>
        <w:jc w:val="center"/>
        <w:rPr>
          <w:rFonts w:eastAsia="Times New Roman" w:cstheme="minorHAnsi"/>
          <w:b/>
          <w:sz w:val="24"/>
          <w:lang w:eastAsia="el-GR"/>
        </w:rPr>
      </w:pPr>
      <w:r>
        <w:rPr>
          <w:rFonts w:eastAsia="Times New Roman" w:cstheme="minorHAnsi"/>
          <w:b/>
          <w:sz w:val="24"/>
          <w:lang w:eastAsia="el-GR"/>
        </w:rPr>
        <w:t>για τη χρήση και εκμετάλλευση χώρων και περιουσιακών στοιχείων</w:t>
      </w:r>
    </w:p>
    <w:p w:rsidR="001834D6" w:rsidRPr="001834D6" w:rsidRDefault="001834D6" w:rsidP="001834D6">
      <w:pPr>
        <w:shd w:val="clear" w:color="auto" w:fill="FFFFFF"/>
        <w:spacing w:after="0" w:line="240" w:lineRule="auto"/>
        <w:jc w:val="center"/>
        <w:rPr>
          <w:rFonts w:eastAsia="Times New Roman" w:cstheme="minorHAnsi"/>
          <w:b/>
          <w:sz w:val="24"/>
          <w:lang w:eastAsia="el-GR"/>
        </w:rPr>
      </w:pPr>
      <w:r>
        <w:rPr>
          <w:rFonts w:eastAsia="Times New Roman" w:cstheme="minorHAnsi"/>
          <w:b/>
          <w:sz w:val="24"/>
          <w:lang w:eastAsia="el-GR"/>
        </w:rPr>
        <w:t>εντός του Λιμένος Πειραιώς</w:t>
      </w:r>
      <w:bookmarkEnd w:id="0"/>
    </w:p>
    <w:p w:rsidR="001834D6" w:rsidRDefault="001834D6" w:rsidP="001834D6">
      <w:pPr>
        <w:shd w:val="clear" w:color="auto" w:fill="FFFFFF" w:themeFill="background1"/>
        <w:spacing w:after="0" w:line="240" w:lineRule="auto"/>
        <w:jc w:val="both"/>
        <w:rPr>
          <w:rFonts w:eastAsia="Times New Roman" w:cstheme="minorHAnsi"/>
          <w:b/>
          <w:color w:val="000000" w:themeColor="text1"/>
          <w:lang w:eastAsia="el-GR"/>
        </w:rPr>
      </w:pPr>
    </w:p>
    <w:p w:rsidR="001834D6" w:rsidRDefault="001834D6" w:rsidP="001834D6">
      <w:pPr>
        <w:shd w:val="clear" w:color="auto" w:fill="FFFFFF" w:themeFill="background1"/>
        <w:spacing w:after="0" w:line="240" w:lineRule="auto"/>
        <w:jc w:val="both"/>
        <w:rPr>
          <w:rFonts w:eastAsia="Times New Roman" w:cstheme="minorHAnsi"/>
          <w:b/>
          <w:color w:val="000000" w:themeColor="text1"/>
          <w:lang w:eastAsia="el-GR"/>
        </w:rPr>
      </w:pPr>
    </w:p>
    <w:p w:rsidR="001834D6" w:rsidRDefault="001834D6" w:rsidP="001834D6">
      <w:pPr>
        <w:shd w:val="clear" w:color="auto" w:fill="FFFFFF" w:themeFill="background1"/>
        <w:spacing w:after="0" w:line="240" w:lineRule="auto"/>
        <w:jc w:val="both"/>
        <w:rPr>
          <w:color w:val="000000" w:themeColor="text1"/>
        </w:rPr>
      </w:pPr>
      <w:r w:rsidRPr="001834D6">
        <w:rPr>
          <w:color w:val="000000" w:themeColor="text1"/>
        </w:rPr>
        <w:t xml:space="preserve">Υπογράφηκε </w:t>
      </w:r>
      <w:r>
        <w:rPr>
          <w:color w:val="000000" w:themeColor="text1"/>
        </w:rPr>
        <w:t>χθες, 22 Σεπτεμβρίου</w:t>
      </w:r>
      <w:r w:rsidRPr="001834D6">
        <w:rPr>
          <w:color w:val="000000" w:themeColor="text1"/>
        </w:rPr>
        <w:t xml:space="preserve"> 2021, μεταξύ του Ελληνικού Δημοσίου και της ΟΛΠ Α.Ε.,</w:t>
      </w:r>
      <w:r>
        <w:rPr>
          <w:color w:val="000000" w:themeColor="text1"/>
        </w:rPr>
        <w:t xml:space="preserve"> </w:t>
      </w:r>
      <w:r w:rsidRPr="001834D6">
        <w:rPr>
          <w:color w:val="000000" w:themeColor="text1"/>
        </w:rPr>
        <w:t>η Τροποποίηση της Σύμβασης Παραχώρησης σχετικά με τη χρήση και την εκμετάλλευση ορισμένων χώρων και περιουσιακών στοιχείων εντός του Λιμένος Πειραιώς, οι όροι της οποίας τίθενται σε ισχύ από την ημερομηνία κύρωσής τους από την Βουλή.</w:t>
      </w:r>
    </w:p>
    <w:p w:rsidR="001834D6" w:rsidRDefault="001834D6" w:rsidP="001834D6">
      <w:pPr>
        <w:shd w:val="clear" w:color="auto" w:fill="FFFFFF" w:themeFill="background1"/>
        <w:spacing w:after="0" w:line="240" w:lineRule="auto"/>
        <w:jc w:val="both"/>
        <w:rPr>
          <w:color w:val="000000" w:themeColor="text1"/>
        </w:rPr>
      </w:pPr>
      <w:r w:rsidRPr="001834D6">
        <w:rPr>
          <w:color w:val="000000" w:themeColor="text1"/>
        </w:rPr>
        <w:t>Με τη Σύμβαση Τροποποίησης ρυθμίζονται αποτελεσματικά από τα μέρη, όσα ζητήματα προέκυψαν κατά την υλοποίηση των Πρώτων Υποχρεωτικών Ε</w:t>
      </w:r>
      <w:r>
        <w:rPr>
          <w:color w:val="000000" w:themeColor="text1"/>
        </w:rPr>
        <w:t>πενδύσεων στον Λιμένα Πειραιώς.</w:t>
      </w:r>
    </w:p>
    <w:p w:rsidR="001834D6" w:rsidRDefault="001834D6" w:rsidP="001834D6">
      <w:pPr>
        <w:shd w:val="clear" w:color="auto" w:fill="FFFFFF" w:themeFill="background1"/>
        <w:spacing w:after="0" w:line="240" w:lineRule="auto"/>
        <w:jc w:val="both"/>
        <w:rPr>
          <w:color w:val="000000" w:themeColor="text1"/>
        </w:rPr>
      </w:pPr>
      <w:r w:rsidRPr="001834D6">
        <w:rPr>
          <w:color w:val="000000" w:themeColor="text1"/>
        </w:rPr>
        <w:t>Ειδικότερα, αίρονται αβεβαιότητες από την υφιστάμενη συμβατική σχέση επ’ ωφελεία του Ελληνικού Δημοσίου, ενώ ταυτόχρονα διασφαλίζεται η ομαλή εξέλιξη της συμβατικής σχέσης των μερών, με σκοπό την περαιτέρω ανάπτυξη του Λιμένα Πειραιώς. Ενός λιμένα που διαδραματίζει κομβικ</w:t>
      </w:r>
      <w:r>
        <w:rPr>
          <w:color w:val="000000" w:themeColor="text1"/>
        </w:rPr>
        <w:t>ό ρόλο στην ελληνική οικονομία.</w:t>
      </w:r>
    </w:p>
    <w:p w:rsidR="001834D6" w:rsidRDefault="001834D6" w:rsidP="001834D6">
      <w:pPr>
        <w:shd w:val="clear" w:color="auto" w:fill="FFFFFF" w:themeFill="background1"/>
        <w:spacing w:after="0" w:line="240" w:lineRule="auto"/>
        <w:jc w:val="both"/>
        <w:rPr>
          <w:color w:val="000000" w:themeColor="text1"/>
        </w:rPr>
      </w:pPr>
      <w:r w:rsidRPr="001834D6">
        <w:rPr>
          <w:color w:val="000000" w:themeColor="text1"/>
        </w:rPr>
        <w:t>Η Σύμβαση Τροποποίησης προβλέπει νέα πενταετή προθεσμία για την ολοκλήρωση των Πρώτων Υποχρεωτικών Επενδύσεων στον Λιμένα Πειραιώς έναντι της παροχής πρόσθετων εγγυήσεων από την ΟΛΠ Α.Ε., με τις οποίες διασφαλίζονται με</w:t>
      </w:r>
      <w:r>
        <w:rPr>
          <w:color w:val="000000" w:themeColor="text1"/>
        </w:rPr>
        <w:t xml:space="preserve"> </w:t>
      </w:r>
      <w:r w:rsidRPr="001834D6">
        <w:rPr>
          <w:color w:val="000000" w:themeColor="text1"/>
        </w:rPr>
        <w:t>πρόσφορο και επαρκή τρόπο τα συμ</w:t>
      </w:r>
      <w:r>
        <w:rPr>
          <w:color w:val="000000" w:themeColor="text1"/>
        </w:rPr>
        <w:t>φέροντα του Ελληνικού Δημοσίου.</w:t>
      </w:r>
    </w:p>
    <w:p w:rsidR="001A45C9" w:rsidRPr="001834D6" w:rsidRDefault="001834D6" w:rsidP="001834D6">
      <w:pPr>
        <w:shd w:val="clear" w:color="auto" w:fill="FFFFFF" w:themeFill="background1"/>
        <w:spacing w:after="0" w:line="240" w:lineRule="auto"/>
        <w:jc w:val="both"/>
        <w:rPr>
          <w:color w:val="000000" w:themeColor="text1"/>
        </w:rPr>
      </w:pPr>
      <w:r w:rsidRPr="001834D6">
        <w:rPr>
          <w:color w:val="000000" w:themeColor="text1"/>
        </w:rPr>
        <w:t>Η υπογραφή της Σύμβασης Τροποποίησης σηματοδοτεί για το Ελληνικό Δημόσιο την πραγματοποίηση ενός ακόμη βήματος προς το</w:t>
      </w:r>
      <w:r>
        <w:rPr>
          <w:color w:val="000000" w:themeColor="text1"/>
        </w:rPr>
        <w:t>ν</w:t>
      </w:r>
      <w:r w:rsidRPr="001834D6">
        <w:rPr>
          <w:color w:val="000000" w:themeColor="text1"/>
        </w:rPr>
        <w:t xml:space="preserve"> γενικότερο σκοπό της προαγωγής υγιούς επενδυτικού κλίματος στη χώρα.</w:t>
      </w:r>
    </w:p>
    <w:sectPr w:rsidR="001A45C9" w:rsidRPr="001834D6" w:rsidSect="00A644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Μοντέρνα">
    <w:altName w:val="Tahoma"/>
    <w:panose1 w:val="00000000000000000000"/>
    <w:charset w:val="4D"/>
    <w:family w:val="roman"/>
    <w:notTrueType/>
    <w:pitch w:val="default"/>
    <w:sig w:usb0="00000000" w:usb1="00000001" w:usb2="00000000" w:usb3="03370B9C" w:csb0="FFFFFFFF" w:csb1="03370878"/>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4F1C62"/>
    <w:rsid w:val="001834D6"/>
    <w:rsid w:val="001A45C9"/>
    <w:rsid w:val="00255AD8"/>
    <w:rsid w:val="002C67E1"/>
    <w:rsid w:val="004F1C62"/>
    <w:rsid w:val="006F1101"/>
    <w:rsid w:val="00716299"/>
    <w:rsid w:val="009A3428"/>
    <w:rsid w:val="00A64460"/>
    <w:rsid w:val="00E901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460"/>
  </w:style>
  <w:style w:type="paragraph" w:styleId="2">
    <w:name w:val="heading 2"/>
    <w:basedOn w:val="a"/>
    <w:next w:val="a"/>
    <w:link w:val="2Char"/>
    <w:uiPriority w:val="9"/>
    <w:semiHidden/>
    <w:unhideWhenUsed/>
    <w:qFormat/>
    <w:rsid w:val="009A3428"/>
    <w:pPr>
      <w:keepNext/>
      <w:keepLines/>
      <w:spacing w:before="200" w:after="0" w:line="276" w:lineRule="auto"/>
      <w:outlineLvl w:val="1"/>
    </w:pPr>
    <w:rPr>
      <w:rFonts w:ascii="Cambria" w:eastAsia="Times New Roman" w:hAnsi="Cambria" w:cs="Times New Roman"/>
      <w:b/>
      <w:bCs/>
      <w:color w:val="4F81BD"/>
      <w:sz w:val="26"/>
      <w:szCs w:val="26"/>
    </w:rPr>
  </w:style>
  <w:style w:type="paragraph" w:styleId="3">
    <w:name w:val="heading 3"/>
    <w:basedOn w:val="a"/>
    <w:link w:val="3Char"/>
    <w:uiPriority w:val="9"/>
    <w:qFormat/>
    <w:rsid w:val="009A342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4">
    <w:name w:val="s14"/>
    <w:basedOn w:val="a"/>
    <w:rsid w:val="007162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18">
    <w:name w:val="s18"/>
    <w:basedOn w:val="a0"/>
    <w:rsid w:val="00716299"/>
  </w:style>
  <w:style w:type="paragraph" w:styleId="Web">
    <w:name w:val="Normal (Web)"/>
    <w:basedOn w:val="a"/>
    <w:uiPriority w:val="99"/>
    <w:semiHidden/>
    <w:unhideWhenUsed/>
    <w:rsid w:val="007162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semiHidden/>
    <w:rsid w:val="009A3428"/>
    <w:rPr>
      <w:rFonts w:ascii="Cambria" w:eastAsia="Times New Roman" w:hAnsi="Cambria" w:cs="Times New Roman"/>
      <w:b/>
      <w:bCs/>
      <w:color w:val="4F81BD"/>
      <w:sz w:val="26"/>
      <w:szCs w:val="26"/>
    </w:rPr>
  </w:style>
  <w:style w:type="character" w:customStyle="1" w:styleId="3Char">
    <w:name w:val="Επικεφαλίδα 3 Char"/>
    <w:basedOn w:val="a0"/>
    <w:link w:val="3"/>
    <w:uiPriority w:val="9"/>
    <w:rsid w:val="009A3428"/>
    <w:rPr>
      <w:rFonts w:ascii="Times New Roman" w:eastAsia="Times New Roman" w:hAnsi="Times New Roman" w:cs="Times New Roman"/>
      <w:b/>
      <w:bCs/>
      <w:sz w:val="27"/>
      <w:szCs w:val="27"/>
      <w:lang w:eastAsia="el-GR"/>
    </w:rPr>
  </w:style>
  <w:style w:type="character" w:customStyle="1" w:styleId="mesotitlos">
    <w:name w:val="mesotitlos"/>
    <w:basedOn w:val="a0"/>
    <w:rsid w:val="009A3428"/>
  </w:style>
  <w:style w:type="paragraph" w:styleId="a3">
    <w:name w:val="Balloon Text"/>
    <w:basedOn w:val="a"/>
    <w:link w:val="Char"/>
    <w:uiPriority w:val="99"/>
    <w:semiHidden/>
    <w:unhideWhenUsed/>
    <w:rsid w:val="009A342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A34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6384">
      <w:bodyDiv w:val="1"/>
      <w:marLeft w:val="0"/>
      <w:marRight w:val="0"/>
      <w:marTop w:val="0"/>
      <w:marBottom w:val="0"/>
      <w:divBdr>
        <w:top w:val="none" w:sz="0" w:space="0" w:color="auto"/>
        <w:left w:val="none" w:sz="0" w:space="0" w:color="auto"/>
        <w:bottom w:val="none" w:sz="0" w:space="0" w:color="auto"/>
        <w:right w:val="none" w:sz="0" w:space="0" w:color="auto"/>
      </w:divBdr>
    </w:div>
    <w:div w:id="190344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257</Words>
  <Characters>1388</Characters>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2021-09-20T09:30:00Z</dcterms:created>
  <dcterms:modified xsi:type="dcterms:W3CDTF">2021-09-23T05:51:00Z</dcterms:modified>
</cp:coreProperties>
</file>