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74C" w:rsidRDefault="00B3674C" w:rsidP="00B3674C">
      <w:pPr>
        <w:pStyle w:val="a3"/>
        <w:jc w:val="center"/>
        <w:rPr>
          <w:lang w:val="en-US"/>
        </w:rPr>
      </w:pPr>
    </w:p>
    <w:p w:rsidR="00C95F17" w:rsidRPr="00C95F17" w:rsidRDefault="00C95F17" w:rsidP="00C95F17">
      <w:pPr>
        <w:pStyle w:val="a4"/>
        <w:jc w:val="center"/>
        <w:rPr>
          <w:sz w:val="28"/>
          <w:szCs w:val="28"/>
        </w:rPr>
      </w:pPr>
      <w:r w:rsidRPr="00C95F17">
        <w:rPr>
          <w:sz w:val="28"/>
          <w:szCs w:val="28"/>
        </w:rPr>
        <w:t>Υπουργείο Ναυτιλίας και Νησιωτικής Πολιτικής</w:t>
      </w:r>
    </w:p>
    <w:p w:rsidR="00C95F17" w:rsidRPr="00C95F17" w:rsidRDefault="00C95F17" w:rsidP="00C95F17">
      <w:pPr>
        <w:pStyle w:val="a4"/>
        <w:jc w:val="center"/>
        <w:rPr>
          <w:sz w:val="28"/>
          <w:szCs w:val="28"/>
        </w:rPr>
      </w:pPr>
      <w:r w:rsidRPr="00C95F17">
        <w:rPr>
          <w:sz w:val="28"/>
          <w:szCs w:val="28"/>
        </w:rPr>
        <w:t>Αρχηγείο Λιμενικού Σώματος – Ελληνικής Ακτοφυλακής</w:t>
      </w:r>
    </w:p>
    <w:p w:rsidR="00C95F17" w:rsidRPr="00C95F17" w:rsidRDefault="00C95F17" w:rsidP="00C95F17">
      <w:pPr>
        <w:pStyle w:val="a4"/>
        <w:jc w:val="center"/>
        <w:rPr>
          <w:sz w:val="28"/>
          <w:szCs w:val="28"/>
        </w:rPr>
      </w:pPr>
      <w:r w:rsidRPr="00C95F17">
        <w:rPr>
          <w:sz w:val="28"/>
          <w:szCs w:val="28"/>
        </w:rPr>
        <w:t>Κλάδος Β’ Ναυτιλίας</w:t>
      </w:r>
    </w:p>
    <w:p w:rsidR="00C95F17" w:rsidRPr="00C95F17" w:rsidRDefault="00C95F17" w:rsidP="00C95F17">
      <w:pPr>
        <w:pStyle w:val="a4"/>
        <w:jc w:val="center"/>
        <w:rPr>
          <w:sz w:val="28"/>
          <w:szCs w:val="28"/>
        </w:rPr>
      </w:pPr>
      <w:r w:rsidRPr="00C95F17">
        <w:rPr>
          <w:sz w:val="28"/>
          <w:szCs w:val="28"/>
        </w:rPr>
        <w:t>Διεύθυνση Εκπαίδευσης Ναυτικών</w:t>
      </w:r>
    </w:p>
    <w:p w:rsidR="00B3674C" w:rsidRDefault="00B3674C" w:rsidP="00B3674C">
      <w:pPr>
        <w:pStyle w:val="a3"/>
        <w:jc w:val="center"/>
      </w:pPr>
    </w:p>
    <w:p w:rsidR="00B3674C" w:rsidRDefault="00C95F17" w:rsidP="00C95F17">
      <w:pPr>
        <w:jc w:val="center"/>
        <w:rPr>
          <w:sz w:val="30"/>
          <w:szCs w:val="30"/>
        </w:rPr>
      </w:pPr>
      <w:r w:rsidRPr="00C95F17">
        <w:rPr>
          <w:sz w:val="30"/>
          <w:szCs w:val="30"/>
        </w:rPr>
        <w:t xml:space="preserve">ΕΓΧΕΙΡΙΔΙΟ ΧΡΗΣΗΣ </w:t>
      </w:r>
      <w:r w:rsidR="00B3674C" w:rsidRPr="00C95F17">
        <w:rPr>
          <w:sz w:val="30"/>
          <w:szCs w:val="30"/>
        </w:rPr>
        <w:t>ΗΛΕΚΤΡΟΝΙΚΗ</w:t>
      </w:r>
      <w:r w:rsidRPr="00C95F17">
        <w:rPr>
          <w:sz w:val="30"/>
          <w:szCs w:val="30"/>
        </w:rPr>
        <w:t>Σ</w:t>
      </w:r>
      <w:r w:rsidR="00B3674C" w:rsidRPr="00C95F17">
        <w:rPr>
          <w:sz w:val="30"/>
          <w:szCs w:val="30"/>
        </w:rPr>
        <w:t xml:space="preserve"> ΠΛΑΤΦΟΡΜΑ</w:t>
      </w:r>
      <w:r w:rsidRPr="00C95F17">
        <w:rPr>
          <w:sz w:val="30"/>
          <w:szCs w:val="30"/>
        </w:rPr>
        <w:t>Σ</w:t>
      </w:r>
      <w:r w:rsidR="00B3674C" w:rsidRPr="00C95F17">
        <w:rPr>
          <w:sz w:val="30"/>
          <w:szCs w:val="30"/>
        </w:rPr>
        <w:t xml:space="preserve"> ΥΠΟΒΟΛΗΣ ΑΠΟΓΡΑΦΙΚΩΝ ΔΕΛΤΙΩΝ</w:t>
      </w:r>
    </w:p>
    <w:p w:rsidR="00867647" w:rsidRPr="00C95F17" w:rsidRDefault="00867647" w:rsidP="00C95F17">
      <w:pPr>
        <w:jc w:val="center"/>
        <w:rPr>
          <w:sz w:val="30"/>
          <w:szCs w:val="30"/>
        </w:rPr>
      </w:pPr>
      <w:r>
        <w:rPr>
          <w:sz w:val="30"/>
          <w:szCs w:val="30"/>
        </w:rPr>
        <w:t>ΓΙΑ ΤΟΝ ΣΠΟΥΔΑΣΤΗ</w:t>
      </w:r>
    </w:p>
    <w:p w:rsidR="00B3674C" w:rsidRPr="00C95F17" w:rsidRDefault="00B3674C" w:rsidP="00C95F17">
      <w:pPr>
        <w:jc w:val="center"/>
        <w:rPr>
          <w:sz w:val="30"/>
          <w:szCs w:val="30"/>
        </w:rPr>
      </w:pPr>
    </w:p>
    <w:p w:rsidR="00B3674C" w:rsidRDefault="00B3674C" w:rsidP="00B3674C"/>
    <w:p w:rsidR="00B3674C" w:rsidRDefault="00B3674C" w:rsidP="00B3674C"/>
    <w:p w:rsidR="00B3674C" w:rsidRDefault="00B3674C" w:rsidP="00B3674C">
      <w:pPr>
        <w:pStyle w:val="a4"/>
        <w:rPr>
          <w:sz w:val="48"/>
          <w:szCs w:val="48"/>
        </w:rPr>
      </w:pPr>
    </w:p>
    <w:p w:rsidR="00B3674C" w:rsidRDefault="00B3674C" w:rsidP="00B3674C"/>
    <w:p w:rsidR="00B3674C" w:rsidRDefault="00B3674C" w:rsidP="00B3674C"/>
    <w:p w:rsidR="00B3674C" w:rsidRDefault="00B3674C" w:rsidP="00B3674C"/>
    <w:p w:rsidR="00B3674C" w:rsidRDefault="00B3674C" w:rsidP="00B3674C"/>
    <w:p w:rsidR="00B3674C" w:rsidRDefault="00B3674C" w:rsidP="00B3674C">
      <w:pPr>
        <w:jc w:val="center"/>
      </w:pPr>
    </w:p>
    <w:p w:rsidR="00B3674C" w:rsidRDefault="00B3674C" w:rsidP="00B3674C"/>
    <w:p w:rsidR="00B3674C" w:rsidRDefault="00B3674C" w:rsidP="00B3674C">
      <w:pPr>
        <w:spacing w:before="200"/>
        <w:ind w:left="360" w:hanging="360"/>
        <w:rPr>
          <w:rFonts w:ascii="Cambria" w:eastAsia="Cambria" w:hAnsi="Cambria" w:cs="Cambria"/>
          <w:b/>
          <w:color w:val="21798E"/>
          <w:sz w:val="40"/>
          <w:szCs w:val="40"/>
        </w:rPr>
      </w:pPr>
    </w:p>
    <w:p w:rsidR="00B3674C" w:rsidRDefault="00B3674C" w:rsidP="00B3674C">
      <w:pPr>
        <w:spacing w:before="200"/>
        <w:ind w:left="360" w:hanging="360"/>
        <w:rPr>
          <w:rFonts w:ascii="Cambria" w:eastAsia="Cambria" w:hAnsi="Cambria" w:cs="Cambria"/>
          <w:b/>
          <w:color w:val="21798E"/>
          <w:sz w:val="40"/>
          <w:szCs w:val="40"/>
        </w:rPr>
      </w:pPr>
    </w:p>
    <w:p w:rsidR="00B3674C" w:rsidRDefault="00B3674C" w:rsidP="00867647">
      <w:pPr>
        <w:spacing w:before="200"/>
        <w:jc w:val="left"/>
      </w:pPr>
      <w:r>
        <w:br w:type="page"/>
      </w:r>
      <w:bookmarkStart w:id="0" w:name="_d61jnmvb9yci" w:colFirst="0" w:colLast="0"/>
      <w:bookmarkEnd w:id="0"/>
      <w:r w:rsidRPr="00867647">
        <w:rPr>
          <w:rFonts w:ascii="Verdana" w:eastAsia="Verdana" w:hAnsi="Verdana" w:cs="Verdana"/>
          <w:b/>
          <w:color w:val="21798E"/>
          <w:sz w:val="40"/>
          <w:szCs w:val="40"/>
        </w:rPr>
        <w:lastRenderedPageBreak/>
        <w:t>1. Εισαγωγή</w:t>
      </w:r>
      <w:r>
        <w:t xml:space="preserve"> </w:t>
      </w:r>
    </w:p>
    <w:p w:rsidR="00B3674C" w:rsidRPr="00FA07E6" w:rsidRDefault="00B3674C" w:rsidP="00B3674C">
      <w:r>
        <w:t xml:space="preserve">Η ηλεκτρονική πλατφόρμα συλλογής, διαχείρισης και υποβολής απογραφικών δελτίων έχει ως στόχο τη διασφάλιση της ενημέρωσης του ΟΠΣ ΕΣΠΑ 2014-2020 με τα απαραίτητα δεδομένα για την ομαλή χρηματοδότηση των δράσεων του ΕΚΤ και συγκεκριμένα των συγχρηματοδοτούμενων πράξεων </w:t>
      </w:r>
      <w:r w:rsidR="00780D1C">
        <w:rPr>
          <w:rFonts w:ascii="Calibri" w:hAnsi="Calibri"/>
          <w:sz w:val="22"/>
          <w:szCs w:val="22"/>
        </w:rPr>
        <w:t>«Πρόγραμμα Κατάρτισης Ανέργων Ναυτικών και παροχή επαγγελματικής πιστοποίησης 2022-2023»</w:t>
      </w:r>
      <w:r w:rsidR="00780D1C">
        <w:t xml:space="preserve"> </w:t>
      </w:r>
    </w:p>
    <w:p w:rsidR="00B3674C" w:rsidRDefault="00B3674C" w:rsidP="00B3674C">
      <w:pPr>
        <w:pStyle w:val="1"/>
      </w:pPr>
      <w:bookmarkStart w:id="1" w:name="_i9spqvun0t5" w:colFirst="0" w:colLast="0"/>
      <w:bookmarkEnd w:id="1"/>
      <w:r>
        <w:t>2. Είσοδος στην πλατφόρμα</w:t>
      </w:r>
    </w:p>
    <w:p w:rsidR="00B3674C" w:rsidRDefault="00B3674C" w:rsidP="00B3674C">
      <w:pPr>
        <w:pStyle w:val="2"/>
      </w:pPr>
      <w:bookmarkStart w:id="2" w:name="_lc4iu0em9k3e" w:colFirst="0" w:colLast="0"/>
      <w:bookmarkEnd w:id="2"/>
      <w:r>
        <w:t xml:space="preserve">2.1. </w:t>
      </w:r>
      <w:proofErr w:type="spellStart"/>
      <w:r>
        <w:t>Αυθεντικοποίηση</w:t>
      </w:r>
      <w:proofErr w:type="spellEnd"/>
      <w:r>
        <w:t xml:space="preserve"> </w:t>
      </w:r>
    </w:p>
    <w:p w:rsidR="00B3674C" w:rsidRPr="00043E6D" w:rsidRDefault="00B3674C" w:rsidP="00B3674C">
      <w:pPr>
        <w:rPr>
          <w:rFonts w:asciiTheme="minorHAnsi" w:hAnsiTheme="minorHAnsi"/>
        </w:rPr>
      </w:pPr>
      <w:r w:rsidRPr="00043E6D">
        <w:rPr>
          <w:rFonts w:asciiTheme="minorHAnsi" w:hAnsiTheme="minorHAnsi"/>
        </w:rPr>
        <w:t xml:space="preserve">Για την είσοδο τους στην </w:t>
      </w:r>
      <w:r w:rsidR="0090174D" w:rsidRPr="00043E6D">
        <w:rPr>
          <w:rFonts w:asciiTheme="minorHAnsi" w:hAnsiTheme="minorHAnsi"/>
        </w:rPr>
        <w:t>πλατφόρμα</w:t>
      </w:r>
      <w:r w:rsidRPr="00043E6D">
        <w:rPr>
          <w:rFonts w:asciiTheme="minorHAnsi" w:hAnsiTheme="minorHAnsi"/>
        </w:rPr>
        <w:t>, οι χρήστες θα πρέπει αρχικά να μεταβούν στην αρχική σελίδα, πληκτρολογώντας την ηλεκ</w:t>
      </w:r>
      <w:r w:rsidR="0090174D" w:rsidRPr="00043E6D">
        <w:rPr>
          <w:rFonts w:asciiTheme="minorHAnsi" w:hAnsiTheme="minorHAnsi"/>
        </w:rPr>
        <w:t>τ</w:t>
      </w:r>
      <w:r w:rsidRPr="00043E6D">
        <w:rPr>
          <w:rFonts w:asciiTheme="minorHAnsi" w:hAnsiTheme="minorHAnsi"/>
        </w:rPr>
        <w:t>ρονική διεύθυνση “</w:t>
      </w:r>
      <w:hyperlink r:id="rId8" w:anchor="/user/login">
        <w:r w:rsidRPr="00043E6D">
          <w:rPr>
            <w:rFonts w:asciiTheme="minorHAnsi" w:hAnsiTheme="minorHAnsi"/>
            <w:color w:val="1155CC"/>
            <w:u w:val="single"/>
          </w:rPr>
          <w:t>https://apografika-ops.hcg.gr/#/user/login</w:t>
        </w:r>
      </w:hyperlink>
      <w:r w:rsidRPr="00043E6D">
        <w:rPr>
          <w:rFonts w:asciiTheme="minorHAnsi" w:hAnsiTheme="minorHAnsi"/>
        </w:rPr>
        <w:t>”, κι έπειτα να συμπληρώσουν και να υποβάλουν τη φόρμα εισόδου πατώντας το κουμπί “Είσοδος</w:t>
      </w:r>
      <w:r w:rsidR="00B00172" w:rsidRPr="00B00172">
        <w:rPr>
          <w:rFonts w:asciiTheme="minorHAnsi" w:hAnsiTheme="minorHAnsi"/>
        </w:rPr>
        <w:t xml:space="preserve"> </w:t>
      </w:r>
      <w:r w:rsidR="00B00172">
        <w:rPr>
          <w:rFonts w:asciiTheme="minorHAnsi" w:hAnsiTheme="minorHAnsi"/>
        </w:rPr>
        <w:t xml:space="preserve">μέσω </w:t>
      </w:r>
      <w:proofErr w:type="spellStart"/>
      <w:r w:rsidR="00B00172">
        <w:rPr>
          <w:rFonts w:asciiTheme="minorHAnsi" w:hAnsiTheme="minorHAnsi"/>
          <w:lang w:val="en-US"/>
        </w:rPr>
        <w:t>TAXISnet</w:t>
      </w:r>
      <w:proofErr w:type="spellEnd"/>
      <w:r w:rsidRPr="00043E6D">
        <w:rPr>
          <w:rFonts w:asciiTheme="minorHAnsi" w:hAnsiTheme="minorHAnsi"/>
        </w:rPr>
        <w:t xml:space="preserve">”. </w:t>
      </w:r>
      <w:r w:rsidR="0090174D" w:rsidRPr="00043E6D">
        <w:rPr>
          <w:rFonts w:asciiTheme="minorHAnsi" w:hAnsiTheme="minorHAnsi"/>
        </w:rPr>
        <w:t xml:space="preserve">Για να </w:t>
      </w:r>
      <w:r w:rsidRPr="00043E6D">
        <w:rPr>
          <w:rFonts w:asciiTheme="minorHAnsi" w:hAnsiTheme="minorHAnsi"/>
        </w:rPr>
        <w:t xml:space="preserve">εισέλθουν </w:t>
      </w:r>
      <w:r w:rsidR="0090174D" w:rsidRPr="00043E6D">
        <w:rPr>
          <w:rFonts w:asciiTheme="minorHAnsi" w:hAnsiTheme="minorHAnsi"/>
        </w:rPr>
        <w:t xml:space="preserve">θα πρέπει να γίνει </w:t>
      </w:r>
      <w:r w:rsidRPr="00043E6D">
        <w:rPr>
          <w:rFonts w:asciiTheme="minorHAnsi" w:hAnsiTheme="minorHAnsi"/>
        </w:rPr>
        <w:t xml:space="preserve">χρήση των διαπιστευτηρίων τους στο </w:t>
      </w:r>
      <w:proofErr w:type="spellStart"/>
      <w:r w:rsidRPr="00043E6D">
        <w:rPr>
          <w:rFonts w:asciiTheme="minorHAnsi" w:hAnsiTheme="minorHAnsi"/>
        </w:rPr>
        <w:t>TAXISnet</w:t>
      </w:r>
      <w:proofErr w:type="spellEnd"/>
      <w:r w:rsidRPr="00043E6D">
        <w:rPr>
          <w:rFonts w:asciiTheme="minorHAnsi" w:hAnsiTheme="minorHAnsi"/>
        </w:rPr>
        <w:t xml:space="preserve">. </w:t>
      </w:r>
    </w:p>
    <w:p w:rsidR="00B3674C" w:rsidRDefault="008361E0" w:rsidP="00B3674C">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390525</wp:posOffset>
                </wp:positionH>
                <wp:positionV relativeFrom="paragraph">
                  <wp:posOffset>1727835</wp:posOffset>
                </wp:positionV>
                <wp:extent cx="581025" cy="228600"/>
                <wp:effectExtent l="0" t="19050" r="47625" b="38100"/>
                <wp:wrapNone/>
                <wp:docPr id="4" name="Δεξιό βέλος 4"/>
                <wp:cNvGraphicFramePr/>
                <a:graphic xmlns:a="http://schemas.openxmlformats.org/drawingml/2006/main">
                  <a:graphicData uri="http://schemas.microsoft.com/office/word/2010/wordprocessingShape">
                    <wps:wsp>
                      <wps:cNvSpPr/>
                      <wps:spPr>
                        <a:xfrm>
                          <a:off x="0" y="0"/>
                          <a:ext cx="581025" cy="228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Δεξιό βέλος 4" o:spid="_x0000_s1026" type="#_x0000_t13" style="position:absolute;margin-left:30.75pt;margin-top:136.05pt;width:45.7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" adj="17351" fillcolor="#4f81bd [3204]" strokecolor="#243f60 [1604]" strokeweight="2pt"/>
            </w:pict>
          </mc:Fallback>
        </mc:AlternateContent>
      </w:r>
      <w:r w:rsidR="00B3674C">
        <w:t xml:space="preserve"> </w:t>
      </w:r>
      <w:r w:rsidR="00B3674C">
        <w:rPr>
          <w:noProof/>
        </w:rPr>
        <w:drawing>
          <wp:inline distT="114300" distB="114300" distL="114300" distR="114300" wp14:anchorId="20241C7C" wp14:editId="246575F3">
            <wp:extent cx="4029075" cy="2160621"/>
            <wp:effectExtent l="0" t="0" r="0" b="0"/>
            <wp:docPr id="1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4032262" cy="2162330"/>
                    </a:xfrm>
                    <a:prstGeom prst="rect">
                      <a:avLst/>
                    </a:prstGeom>
                    <a:ln/>
                  </pic:spPr>
                </pic:pic>
              </a:graphicData>
            </a:graphic>
          </wp:inline>
        </w:drawing>
      </w:r>
    </w:p>
    <w:p w:rsidR="00B3674C" w:rsidRDefault="00B3674C" w:rsidP="00B3674C">
      <w:pPr>
        <w:jc w:val="center"/>
        <w:rPr>
          <w:i/>
          <w:color w:val="444499"/>
          <w:sz w:val="20"/>
          <w:szCs w:val="20"/>
        </w:rPr>
      </w:pPr>
      <w:bookmarkStart w:id="3" w:name="kix.y6b5hktaglu7" w:colFirst="0" w:colLast="0"/>
      <w:bookmarkEnd w:id="3"/>
      <w:r>
        <w:rPr>
          <w:i/>
          <w:color w:val="444499"/>
          <w:sz w:val="20"/>
          <w:szCs w:val="20"/>
        </w:rPr>
        <w:t>Εικόνα 1. Είσοδος χρηστών</w:t>
      </w:r>
      <w:r w:rsidRPr="00B00172">
        <w:rPr>
          <w:b/>
          <w:i/>
          <w:color w:val="444499"/>
          <w:sz w:val="20"/>
          <w:szCs w:val="20"/>
        </w:rPr>
        <w:t xml:space="preserve"> μέσω </w:t>
      </w:r>
      <w:proofErr w:type="spellStart"/>
      <w:r w:rsidRPr="00B00172">
        <w:rPr>
          <w:b/>
          <w:i/>
          <w:color w:val="444499"/>
          <w:sz w:val="20"/>
          <w:szCs w:val="20"/>
        </w:rPr>
        <w:t>TAXISnet</w:t>
      </w:r>
      <w:proofErr w:type="spellEnd"/>
    </w:p>
    <w:p w:rsidR="00764744" w:rsidRPr="00C20C33" w:rsidRDefault="00764744" w:rsidP="00B3674C">
      <w:pPr>
        <w:pStyle w:val="2"/>
      </w:pPr>
      <w:bookmarkStart w:id="4" w:name="_yrvlgx9p5tie" w:colFirst="0" w:colLast="0"/>
      <w:bookmarkEnd w:id="4"/>
      <w:r w:rsidRPr="00764744">
        <w:rPr>
          <w:rFonts w:asciiTheme="minorHAnsi" w:eastAsia="Times New Roman" w:hAnsiTheme="minorHAnsi" w:cs="Times New Roman"/>
          <w:b w:val="0"/>
          <w:color w:val="auto"/>
          <w:sz w:val="24"/>
          <w:szCs w:val="24"/>
        </w:rPr>
        <w:lastRenderedPageBreak/>
        <w:t>Πριν την λήψη των προσωπικών στοιχείων του χρήστη, πραγματοποιείται ενημέρωσή αυτού  σχετικά με τα πολύ συγκεκριμένα στοιχεία που θέλει να διαβάσει η πλατφόρμα και η λήψη πραγματοποιείται εφόσον δοθεί η σχετική συγκατάθεση</w:t>
      </w:r>
      <w:r w:rsidR="00C20C33" w:rsidRPr="00C20C33">
        <w:rPr>
          <w:rFonts w:asciiTheme="minorHAnsi" w:eastAsia="Times New Roman" w:hAnsiTheme="minorHAnsi" w:cs="Times New Roman"/>
          <w:b w:val="0"/>
          <w:color w:val="auto"/>
          <w:sz w:val="24"/>
          <w:szCs w:val="24"/>
        </w:rPr>
        <w:t>.</w:t>
      </w:r>
    </w:p>
    <w:p w:rsidR="00B3674C" w:rsidRDefault="00B3674C" w:rsidP="00B3674C">
      <w:pPr>
        <w:pStyle w:val="2"/>
      </w:pPr>
      <w:bookmarkStart w:id="5" w:name="_1zivleb3isce" w:colFirst="0" w:colLast="0"/>
      <w:bookmarkStart w:id="6" w:name="_4s93vpfts6j1" w:colFirst="0" w:colLast="0"/>
      <w:bookmarkEnd w:id="5"/>
      <w:bookmarkEnd w:id="6"/>
      <w:r>
        <w:t>3. Σπουδαστής</w:t>
      </w:r>
    </w:p>
    <w:p w:rsidR="00B3674C" w:rsidRDefault="00B3674C" w:rsidP="00B3674C">
      <w:r>
        <w:t>Ο Σπουδαστής έχει πρόσβαση μονάχα στο μέρος της λειτουργικότητας της πλατφόρμας που του επιτρέπει την προσωρινή αποθήκευση και τελική αποθήκευση απογραφικών δελτίων εισόδου και εξόδου καθώς και την ενημέρωση αυτών. Μόλις εισέλθει στην πλατφόρμα αποκτά άμεση πρόσβαση στο κεντρικό μενού επιλογών που περιλαμβάνει τις σελίδες που περιγράφονται στις ενότητες που ακολουθούν.</w:t>
      </w:r>
    </w:p>
    <w:p w:rsidR="00B3674C" w:rsidRDefault="00B3674C" w:rsidP="00B3674C"/>
    <w:p w:rsidR="00B3674C" w:rsidRDefault="00B3674C" w:rsidP="00B3674C">
      <w:pPr>
        <w:jc w:val="center"/>
      </w:pPr>
      <w:r>
        <w:rPr>
          <w:noProof/>
        </w:rPr>
        <w:drawing>
          <wp:inline distT="114300" distB="114300" distL="114300" distR="114300" wp14:anchorId="6A4C2553" wp14:editId="0640D43F">
            <wp:extent cx="1581150" cy="1657350"/>
            <wp:effectExtent l="0" t="0" r="0" b="0"/>
            <wp:docPr id="39"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10"/>
                    <a:srcRect/>
                    <a:stretch>
                      <a:fillRect/>
                    </a:stretch>
                  </pic:blipFill>
                  <pic:spPr>
                    <a:xfrm>
                      <a:off x="0" y="0"/>
                      <a:ext cx="1584834" cy="1661212"/>
                    </a:xfrm>
                    <a:prstGeom prst="rect">
                      <a:avLst/>
                    </a:prstGeom>
                    <a:ln/>
                  </pic:spPr>
                </pic:pic>
              </a:graphicData>
            </a:graphic>
          </wp:inline>
        </w:drawing>
      </w:r>
    </w:p>
    <w:p w:rsidR="00B3674C" w:rsidRDefault="00B3674C" w:rsidP="00B3674C">
      <w:pPr>
        <w:jc w:val="center"/>
      </w:pPr>
      <w:bookmarkStart w:id="7" w:name="ibfzf6y0g8as" w:colFirst="0" w:colLast="0"/>
      <w:bookmarkEnd w:id="7"/>
      <w:r>
        <w:rPr>
          <w:i/>
          <w:color w:val="444499"/>
          <w:sz w:val="20"/>
          <w:szCs w:val="20"/>
        </w:rPr>
        <w:t xml:space="preserve">Εικόνα </w:t>
      </w:r>
      <w:r w:rsidR="008361E0">
        <w:rPr>
          <w:i/>
          <w:color w:val="444499"/>
          <w:sz w:val="20"/>
          <w:szCs w:val="20"/>
        </w:rPr>
        <w:t>2</w:t>
      </w:r>
      <w:r>
        <w:rPr>
          <w:i/>
          <w:color w:val="444499"/>
          <w:sz w:val="20"/>
          <w:szCs w:val="20"/>
        </w:rPr>
        <w:t>. Μενού επιλογών Σπουδαστή</w:t>
      </w:r>
    </w:p>
    <w:p w:rsidR="00B3674C" w:rsidRDefault="00B3674C" w:rsidP="00B3674C">
      <w:pPr>
        <w:pStyle w:val="3"/>
      </w:pPr>
      <w:bookmarkStart w:id="8" w:name="_5p84ia37pa6m" w:colFirst="0" w:colLast="0"/>
      <w:bookmarkEnd w:id="8"/>
      <w:r>
        <w:t>3.3.1. Προφίλ</w:t>
      </w:r>
    </w:p>
    <w:p w:rsidR="00B3674C" w:rsidRDefault="00B3674C" w:rsidP="00B3674C">
      <w:r>
        <w:t xml:space="preserve">Η σελίδα του Προφίλ εμφανίζει τα προσωπικά στοιχεία του Σπουδαστή όπως είναι το Όνομα, το  Επώνυμο, το </w:t>
      </w:r>
      <w:proofErr w:type="spellStart"/>
      <w:r>
        <w:t>Email</w:t>
      </w:r>
      <w:proofErr w:type="spellEnd"/>
      <w:r>
        <w:t xml:space="preserve">, το ΑΦΜ και το ΑΜΚΑ του, δεδομένα που έλαβε η εφαρμογή κατά την σύνδεση του χρήστη μέσω </w:t>
      </w:r>
      <w:proofErr w:type="spellStart"/>
      <w:r>
        <w:t>TAXISnet</w:t>
      </w:r>
      <w:proofErr w:type="spellEnd"/>
      <w:r>
        <w:t>. Επιπλέον, εμφανίζει έναν πίνακα με τα απογραφικά δελτία που έχει αποθηκεύσει ο Σπουδαστής</w:t>
      </w:r>
      <w:r w:rsidR="00867647">
        <w:t>.</w:t>
      </w:r>
      <w:r>
        <w:t xml:space="preserve"> Στον πίνακα αυτόν εμφανίζονται τα βασικά στοιχεία του κάθε απογραφικού δελτίου ενώ παράλληλα παρέχεται δυνατότητα προεπισκόπησης ενός δελτίου και του ιστορικού αλλαγών του καθώς και ενημέρωσης αυτού.</w:t>
      </w:r>
    </w:p>
    <w:p w:rsidR="00B3674C" w:rsidRDefault="00B3674C" w:rsidP="00B3674C">
      <w:pPr>
        <w:pStyle w:val="3"/>
      </w:pPr>
      <w:bookmarkStart w:id="9" w:name="_7jknaft8kkox" w:colFirst="0" w:colLast="0"/>
      <w:bookmarkEnd w:id="9"/>
      <w:r>
        <w:t>3.3.2. Νέο Α.Δ.</w:t>
      </w:r>
    </w:p>
    <w:p w:rsidR="00B3674C" w:rsidRDefault="00B3674C" w:rsidP="00B3674C">
      <w:r>
        <w:t xml:space="preserve">Η σελίδα “Νέο Α.Δ.”, επιτρέπει στον Σπουδαστή να συμπληρώσει και να αποθηκεύσει ένα νέο απογραφικό δελτίο. </w:t>
      </w:r>
    </w:p>
    <w:p w:rsidR="004C078D" w:rsidRPr="003D6F8E" w:rsidRDefault="004C078D" w:rsidP="004C078D">
      <w:r>
        <w:t xml:space="preserve">Η διαδικασία αποθήκευσης ενός απογραφικού δελτίου αποτελείται από τρία βήματα. Στο πρώτο βήμα ο Σπουδαστής θα πρέπει να επιλέξει την Πράξη </w:t>
      </w:r>
      <w:r w:rsidR="004851AD" w:rsidRPr="004851AD">
        <w:t xml:space="preserve"> </w:t>
      </w:r>
      <w:r>
        <w:t>στην οποία θα αποθηκεύσει, καθώς και τον τύπο του δελτίου</w:t>
      </w:r>
      <w:r w:rsidR="003D6F8E">
        <w:t xml:space="preserve"> (εισόδου - εξόδου).</w:t>
      </w:r>
    </w:p>
    <w:p w:rsidR="00B46BBA" w:rsidRDefault="00B46BBA" w:rsidP="00B46BBA"/>
    <w:p w:rsidR="004C078D" w:rsidRDefault="004C078D" w:rsidP="004C078D">
      <w:pPr>
        <w:jc w:val="center"/>
      </w:pPr>
      <w:r>
        <w:rPr>
          <w:noProof/>
        </w:rPr>
        <w:drawing>
          <wp:inline distT="114300" distB="114300" distL="114300" distR="114300" wp14:anchorId="08961875" wp14:editId="0134E4C6">
            <wp:extent cx="4354609" cy="1592898"/>
            <wp:effectExtent l="0" t="0" r="0" b="0"/>
            <wp:docPr id="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4354609" cy="1592898"/>
                    </a:xfrm>
                    <a:prstGeom prst="rect">
                      <a:avLst/>
                    </a:prstGeom>
                    <a:ln/>
                  </pic:spPr>
                </pic:pic>
              </a:graphicData>
            </a:graphic>
          </wp:inline>
        </w:drawing>
      </w:r>
    </w:p>
    <w:p w:rsidR="004C078D" w:rsidRDefault="004C078D" w:rsidP="004C078D">
      <w:pPr>
        <w:jc w:val="center"/>
        <w:rPr>
          <w:i/>
          <w:color w:val="444499"/>
          <w:sz w:val="20"/>
          <w:szCs w:val="20"/>
        </w:rPr>
      </w:pPr>
      <w:bookmarkStart w:id="10" w:name="cm1h6x4cry18" w:colFirst="0" w:colLast="0"/>
      <w:bookmarkEnd w:id="10"/>
      <w:r>
        <w:rPr>
          <w:i/>
          <w:color w:val="444499"/>
          <w:sz w:val="20"/>
          <w:szCs w:val="20"/>
        </w:rPr>
        <w:t xml:space="preserve">Εικόνα </w:t>
      </w:r>
      <w:r w:rsidR="008361E0">
        <w:rPr>
          <w:i/>
          <w:color w:val="444499"/>
          <w:sz w:val="20"/>
          <w:szCs w:val="20"/>
        </w:rPr>
        <w:t>3</w:t>
      </w:r>
      <w:r>
        <w:rPr>
          <w:i/>
          <w:color w:val="444499"/>
          <w:sz w:val="20"/>
          <w:szCs w:val="20"/>
        </w:rPr>
        <w:t>. Βήμα 1: Επιλογή Πράξης και Κατηγορίας Απογραφικού Δελτίου</w:t>
      </w:r>
    </w:p>
    <w:p w:rsidR="004C078D" w:rsidRDefault="004C078D" w:rsidP="004C078D">
      <w:pPr>
        <w:jc w:val="left"/>
      </w:pPr>
    </w:p>
    <w:p w:rsidR="004C078D" w:rsidRDefault="004C078D" w:rsidP="004C078D">
      <w:pPr>
        <w:jc w:val="left"/>
      </w:pPr>
      <w:r>
        <w:t>Στο επόμενο βήμα εμφανίζεται το εισαγωγικό σημείωμα που αφορά την επιλεγμένη Πράξη και τύπο απογραφικού δελτίου.</w:t>
      </w:r>
    </w:p>
    <w:p w:rsidR="004C078D" w:rsidRDefault="004C078D" w:rsidP="004C078D">
      <w:pPr>
        <w:jc w:val="left"/>
      </w:pPr>
    </w:p>
    <w:p w:rsidR="004C078D" w:rsidRDefault="004C078D" w:rsidP="004C078D">
      <w:pPr>
        <w:spacing w:line="276" w:lineRule="auto"/>
        <w:jc w:val="center"/>
      </w:pPr>
      <w:r>
        <w:rPr>
          <w:rFonts w:ascii="Arial" w:eastAsia="Arial" w:hAnsi="Arial" w:cs="Arial"/>
          <w:noProof/>
          <w:sz w:val="22"/>
          <w:szCs w:val="22"/>
        </w:rPr>
        <w:drawing>
          <wp:inline distT="114300" distB="114300" distL="114300" distR="114300" wp14:anchorId="6539301B" wp14:editId="5DF77425">
            <wp:extent cx="3656007" cy="2760027"/>
            <wp:effectExtent l="0" t="0" r="0" b="0"/>
            <wp:docPr id="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srcRect l="24750" t="6102" r="25083" b="19649"/>
                    <a:stretch>
                      <a:fillRect/>
                    </a:stretch>
                  </pic:blipFill>
                  <pic:spPr>
                    <a:xfrm>
                      <a:off x="0" y="0"/>
                      <a:ext cx="3656007" cy="2760027"/>
                    </a:xfrm>
                    <a:prstGeom prst="rect">
                      <a:avLst/>
                    </a:prstGeom>
                    <a:ln/>
                  </pic:spPr>
                </pic:pic>
              </a:graphicData>
            </a:graphic>
          </wp:inline>
        </w:drawing>
      </w:r>
    </w:p>
    <w:p w:rsidR="004C078D" w:rsidRDefault="004C078D" w:rsidP="004C078D">
      <w:pPr>
        <w:jc w:val="center"/>
        <w:rPr>
          <w:i/>
          <w:color w:val="444499"/>
          <w:sz w:val="20"/>
          <w:szCs w:val="20"/>
        </w:rPr>
      </w:pPr>
      <w:bookmarkStart w:id="11" w:name="dkuaofa6a44p" w:colFirst="0" w:colLast="0"/>
      <w:bookmarkEnd w:id="11"/>
      <w:r>
        <w:rPr>
          <w:i/>
          <w:color w:val="444499"/>
          <w:sz w:val="20"/>
          <w:szCs w:val="20"/>
        </w:rPr>
        <w:t xml:space="preserve">Εικόνα </w:t>
      </w:r>
      <w:r w:rsidR="008361E0">
        <w:rPr>
          <w:i/>
          <w:color w:val="444499"/>
          <w:sz w:val="20"/>
          <w:szCs w:val="20"/>
        </w:rPr>
        <w:t>4</w:t>
      </w:r>
      <w:r>
        <w:rPr>
          <w:i/>
          <w:color w:val="444499"/>
          <w:sz w:val="20"/>
          <w:szCs w:val="20"/>
        </w:rPr>
        <w:t>. Βήμα 2: Εισαγωγικό Σημείωμα</w:t>
      </w:r>
    </w:p>
    <w:p w:rsidR="004C078D" w:rsidRDefault="004C078D" w:rsidP="004C078D"/>
    <w:p w:rsidR="004C078D" w:rsidRDefault="004C078D" w:rsidP="004C078D">
      <w:r>
        <w:t xml:space="preserve">Τέλος, στο τρίτο και τελευταίο βήμα, ζητείται από τον Σπουδαστή. να συμπληρώσει και να αποθηκεύσει το απογραφικό δελτίο. </w:t>
      </w:r>
    </w:p>
    <w:p w:rsidR="004C078D" w:rsidRDefault="004C078D" w:rsidP="004C078D"/>
    <w:p w:rsidR="004C078D" w:rsidRDefault="004C078D" w:rsidP="004C078D">
      <w:pPr>
        <w:spacing w:line="276" w:lineRule="auto"/>
        <w:jc w:val="center"/>
      </w:pPr>
      <w:r>
        <w:rPr>
          <w:rFonts w:ascii="Arial" w:eastAsia="Arial" w:hAnsi="Arial" w:cs="Arial"/>
          <w:noProof/>
          <w:sz w:val="22"/>
          <w:szCs w:val="22"/>
        </w:rPr>
        <w:drawing>
          <wp:inline distT="114300" distB="114300" distL="114300" distR="114300" wp14:anchorId="792F89CD" wp14:editId="2FC67FED">
            <wp:extent cx="3905250" cy="4031298"/>
            <wp:effectExtent l="0" t="0" r="0" b="0"/>
            <wp:docPr id="29"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3"/>
                    <a:srcRect/>
                    <a:stretch>
                      <a:fillRect/>
                    </a:stretch>
                  </pic:blipFill>
                  <pic:spPr>
                    <a:xfrm>
                      <a:off x="0" y="0"/>
                      <a:ext cx="3905250" cy="4031298"/>
                    </a:xfrm>
                    <a:prstGeom prst="rect">
                      <a:avLst/>
                    </a:prstGeom>
                    <a:ln/>
                  </pic:spPr>
                </pic:pic>
              </a:graphicData>
            </a:graphic>
          </wp:inline>
        </w:drawing>
      </w:r>
    </w:p>
    <w:p w:rsidR="004C078D" w:rsidRDefault="004C078D" w:rsidP="004C078D">
      <w:pPr>
        <w:jc w:val="center"/>
        <w:rPr>
          <w:i/>
          <w:color w:val="444499"/>
          <w:sz w:val="20"/>
          <w:szCs w:val="20"/>
        </w:rPr>
      </w:pPr>
      <w:bookmarkStart w:id="12" w:name="uocafxa48hqc" w:colFirst="0" w:colLast="0"/>
      <w:bookmarkEnd w:id="12"/>
      <w:r>
        <w:rPr>
          <w:i/>
          <w:color w:val="444499"/>
          <w:sz w:val="20"/>
          <w:szCs w:val="20"/>
        </w:rPr>
        <w:t xml:space="preserve">Εικόνα </w:t>
      </w:r>
      <w:r w:rsidR="008361E0">
        <w:rPr>
          <w:i/>
          <w:color w:val="444499"/>
          <w:sz w:val="20"/>
          <w:szCs w:val="20"/>
        </w:rPr>
        <w:t>5</w:t>
      </w:r>
      <w:r>
        <w:rPr>
          <w:i/>
          <w:color w:val="444499"/>
          <w:sz w:val="20"/>
          <w:szCs w:val="20"/>
        </w:rPr>
        <w:t>. Βήμα 3: Συμπλήρωση Απογραφικού Δελτίου και τελική ή προσωρινή αποθήκευση</w:t>
      </w:r>
    </w:p>
    <w:p w:rsidR="004C078D" w:rsidRDefault="004C078D" w:rsidP="004C078D"/>
    <w:p w:rsidR="001E62EA" w:rsidRPr="00EB00C4" w:rsidRDefault="00B17297" w:rsidP="001E62EA">
      <w:pPr>
        <w:rPr>
          <w:b/>
        </w:rPr>
      </w:pPr>
      <w:r w:rsidRPr="00B17297">
        <w:t>Γ</w:t>
      </w:r>
      <w:r w:rsidR="001E62EA" w:rsidRPr="00B17297">
        <w:t>ια την συμπλήρωση του δελτίου εξόδου  είναι  απαραίτητη  η  προγενέστερη  συμπλήρωση  και  υποβολή  του  αντίστοιχου  δελτίου εισόδου</w:t>
      </w:r>
      <w:r w:rsidR="001E62EA" w:rsidRPr="004C078D">
        <w:rPr>
          <w:b/>
        </w:rPr>
        <w:t>.</w:t>
      </w:r>
    </w:p>
    <w:p w:rsidR="00EB00C4" w:rsidRDefault="00EB00C4" w:rsidP="001E62EA">
      <w:pPr>
        <w:rPr>
          <w:b/>
          <w:lang w:val="en-US"/>
        </w:rPr>
      </w:pPr>
    </w:p>
    <w:p w:rsidR="00EB00C4" w:rsidRPr="00EB00C4" w:rsidRDefault="00EB00C4" w:rsidP="001E62EA">
      <w:r w:rsidRPr="00EB00C4">
        <w:rPr>
          <w:b/>
        </w:rPr>
        <w:t>Σημείωση:</w:t>
      </w:r>
      <w:r w:rsidRPr="00EB00C4">
        <w:t xml:space="preserve"> Με το πέρας επόμενων κύκλων, εντός της ίδιας περιόδου</w:t>
      </w:r>
      <w:r w:rsidR="00386162">
        <w:t xml:space="preserve"> </w:t>
      </w:r>
      <w:r w:rsidR="00386162" w:rsidRPr="00391CC8">
        <w:rPr>
          <w:rFonts w:asciiTheme="minorHAnsi" w:hAnsiTheme="minorHAnsi"/>
          <w:sz w:val="22"/>
          <w:szCs w:val="22"/>
        </w:rPr>
        <w:t>(</w:t>
      </w:r>
      <w:r w:rsidR="00386162">
        <w:rPr>
          <w:rFonts w:asciiTheme="minorHAnsi" w:hAnsiTheme="minorHAnsi"/>
          <w:sz w:val="22"/>
          <w:szCs w:val="22"/>
        </w:rPr>
        <w:t xml:space="preserve">ήτοι </w:t>
      </w:r>
      <w:proofErr w:type="spellStart"/>
      <w:r w:rsidR="00386162">
        <w:rPr>
          <w:rFonts w:asciiTheme="minorHAnsi" w:hAnsiTheme="minorHAnsi"/>
          <w:sz w:val="22"/>
          <w:szCs w:val="22"/>
        </w:rPr>
        <w:t>απο</w:t>
      </w:r>
      <w:proofErr w:type="spellEnd"/>
      <w:r w:rsidR="00386162" w:rsidRPr="00391CC8">
        <w:rPr>
          <w:rFonts w:asciiTheme="minorHAnsi" w:hAnsiTheme="minorHAnsi"/>
          <w:sz w:val="22"/>
          <w:szCs w:val="22"/>
        </w:rPr>
        <w:t xml:space="preserve"> 01-09-2022 </w:t>
      </w:r>
      <w:r w:rsidR="00386162">
        <w:rPr>
          <w:rFonts w:asciiTheme="minorHAnsi" w:hAnsiTheme="minorHAnsi"/>
          <w:sz w:val="22"/>
          <w:szCs w:val="22"/>
        </w:rPr>
        <w:t>έως</w:t>
      </w:r>
      <w:r w:rsidR="00386162" w:rsidRPr="00391CC8">
        <w:rPr>
          <w:rFonts w:asciiTheme="minorHAnsi" w:hAnsiTheme="minorHAnsi"/>
          <w:sz w:val="22"/>
          <w:szCs w:val="22"/>
        </w:rPr>
        <w:t xml:space="preserve"> 31-08-2023)</w:t>
      </w:r>
      <w:bookmarkStart w:id="13" w:name="_GoBack"/>
      <w:bookmarkEnd w:id="13"/>
      <w:r w:rsidRPr="00EB00C4">
        <w:t xml:space="preserve">, ο σπουδαστής  </w:t>
      </w:r>
      <w:r>
        <w:t xml:space="preserve">καταχωρεί τις γενόμενες μεταβολές (π.χ. προσωπικά στοιχεία, ημερομηνία εξόδου) </w:t>
      </w:r>
      <w:r w:rsidRPr="00EB00C4">
        <w:rPr>
          <w:b/>
          <w:u w:val="single"/>
        </w:rPr>
        <w:t>χωρίς να καταχωρεί νέο</w:t>
      </w:r>
      <w:r>
        <w:t xml:space="preserve"> απογραφικό δελτίο εξόδου. </w:t>
      </w:r>
    </w:p>
    <w:p w:rsidR="00B3674C" w:rsidRDefault="00B3674C" w:rsidP="00B3674C">
      <w:pPr>
        <w:pStyle w:val="3"/>
      </w:pPr>
      <w:bookmarkStart w:id="14" w:name="_wa2bgsoor1lz" w:colFirst="0" w:colLast="0"/>
      <w:bookmarkEnd w:id="14"/>
      <w:r>
        <w:t>3.3.3. Έξοδος</w:t>
      </w:r>
    </w:p>
    <w:p w:rsidR="00B3674C" w:rsidRPr="008C3B34" w:rsidRDefault="00B3674C" w:rsidP="00B3674C">
      <w:r>
        <w:t>Η επιλογή “Έξοδος” επιτρέπει στο Σπουδαστή να αποσυνδεθεί από την πλατφόρμα.</w:t>
      </w:r>
    </w:p>
    <w:sectPr w:rsidR="00B3674C" w:rsidRPr="008C3B34" w:rsidSect="00867647">
      <w:headerReference w:type="default" r:id="rId14"/>
      <w:footerReference w:type="default" r:id="rId15"/>
      <w:headerReference w:type="first" r:id="rId16"/>
      <w:footerReference w:type="first" r:id="rId17"/>
      <w:pgSz w:w="11906" w:h="16838"/>
      <w:pgMar w:top="1134" w:right="1440" w:bottom="1135" w:left="1440"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162" w:rsidRDefault="00386162" w:rsidP="00B3674C">
      <w:pPr>
        <w:spacing w:line="240" w:lineRule="auto"/>
      </w:pPr>
      <w:r>
        <w:separator/>
      </w:r>
    </w:p>
  </w:endnote>
  <w:endnote w:type="continuationSeparator" w:id="0">
    <w:p w:rsidR="00386162" w:rsidRDefault="00386162" w:rsidP="00B367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162" w:rsidRDefault="00386162">
    <w:pPr>
      <w:spacing w:line="312" w:lineRule="auto"/>
      <w:ind w:right="30"/>
      <w:jc w:val="right"/>
      <w:rPr>
        <w:sz w:val="28"/>
        <w:szCs w:val="28"/>
      </w:rPr>
    </w:pPr>
    <w:r>
      <w:rPr>
        <w:noProof/>
      </w:rPr>
      <w:drawing>
        <wp:inline distT="0" distB="0" distL="0" distR="0" wp14:anchorId="21FB7D68" wp14:editId="4806D0D4">
          <wp:extent cx="5731200" cy="863600"/>
          <wp:effectExtent l="0" t="0" r="0" b="0"/>
          <wp:docPr id="33" name="image1.jpg" descr="https://empedu.gov.gr/wp-content/uploads/2020/07/epanadvm_footer_2.jpg"/>
          <wp:cNvGraphicFramePr/>
          <a:graphic xmlns:a="http://schemas.openxmlformats.org/drawingml/2006/main">
            <a:graphicData uri="http://schemas.openxmlformats.org/drawingml/2006/picture">
              <pic:pic xmlns:pic="http://schemas.openxmlformats.org/drawingml/2006/picture">
                <pic:nvPicPr>
                  <pic:cNvPr id="0" name="image1.jpg" descr="https://empedu.gov.gr/wp-content/uploads/2020/07/epanadvm_footer_2.jpg"/>
                  <pic:cNvPicPr preferRelativeResize="0"/>
                </pic:nvPicPr>
                <pic:blipFill>
                  <a:blip r:embed="rId1"/>
                  <a:srcRect/>
                  <a:stretch>
                    <a:fillRect/>
                  </a:stretch>
                </pic:blipFill>
                <pic:spPr>
                  <a:xfrm>
                    <a:off x="0" y="0"/>
                    <a:ext cx="5731200" cy="863600"/>
                  </a:xfrm>
                  <a:prstGeom prst="rect">
                    <a:avLst/>
                  </a:prstGeom>
                  <a:ln/>
                </pic:spPr>
              </pic:pic>
            </a:graphicData>
          </a:graphic>
        </wp:inline>
      </w:drawing>
    </w:r>
    <w:r>
      <w:t xml:space="preserve">                             </w:t>
    </w:r>
    <w:r>
      <w:rPr>
        <w:sz w:val="28"/>
        <w:szCs w:val="28"/>
      </w:rPr>
      <w:fldChar w:fldCharType="begin"/>
    </w:r>
    <w:r>
      <w:rPr>
        <w:sz w:val="28"/>
        <w:szCs w:val="28"/>
      </w:rPr>
      <w:instrText>PAGE</w:instrText>
    </w:r>
    <w:r>
      <w:rPr>
        <w:sz w:val="28"/>
        <w:szCs w:val="28"/>
      </w:rPr>
      <w:fldChar w:fldCharType="separate"/>
    </w:r>
    <w:r w:rsidR="00D924A7">
      <w:rPr>
        <w:noProof/>
        <w:sz w:val="28"/>
        <w:szCs w:val="28"/>
      </w:rPr>
      <w:t>2</w:t>
    </w:r>
    <w:r>
      <w:rPr>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162" w:rsidRDefault="00386162">
    <w:pPr>
      <w:jc w:val="right"/>
    </w:pPr>
    <w:r>
      <w:rPr>
        <w:noProof/>
      </w:rPr>
      <w:drawing>
        <wp:inline distT="0" distB="0" distL="0" distR="0" wp14:anchorId="48862AE2" wp14:editId="5E280015">
          <wp:extent cx="5731200" cy="863600"/>
          <wp:effectExtent l="0" t="0" r="0" b="0"/>
          <wp:docPr id="1" name="image1.jpg" descr="https://empedu.gov.gr/wp-content/uploads/2020/07/epanadvm_footer_2.jpg"/>
          <wp:cNvGraphicFramePr/>
          <a:graphic xmlns:a="http://schemas.openxmlformats.org/drawingml/2006/main">
            <a:graphicData uri="http://schemas.openxmlformats.org/drawingml/2006/picture">
              <pic:pic xmlns:pic="http://schemas.openxmlformats.org/drawingml/2006/picture">
                <pic:nvPicPr>
                  <pic:cNvPr id="0" name="image1.jpg" descr="https://empedu.gov.gr/wp-content/uploads/2020/07/epanadvm_footer_2.jpg"/>
                  <pic:cNvPicPr preferRelativeResize="0"/>
                </pic:nvPicPr>
                <pic:blipFill>
                  <a:blip r:embed="rId1"/>
                  <a:srcRect/>
                  <a:stretch>
                    <a:fillRect/>
                  </a:stretch>
                </pic:blipFill>
                <pic:spPr>
                  <a:xfrm>
                    <a:off x="0" y="0"/>
                    <a:ext cx="5731200" cy="863600"/>
                  </a:xfrm>
                  <a:prstGeom prst="rect">
                    <a:avLst/>
                  </a:prstGeom>
                  <a:ln/>
                </pic:spPr>
              </pic:pic>
            </a:graphicData>
          </a:graphic>
        </wp:inline>
      </w:drawing>
    </w:r>
    <w:r>
      <w:fldChar w:fldCharType="begin"/>
    </w:r>
    <w:r>
      <w:instrText>PAGE</w:instrText>
    </w:r>
    <w:r>
      <w:fldChar w:fldCharType="separate"/>
    </w:r>
    <w:r w:rsidR="00D924A7">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162" w:rsidRDefault="00386162" w:rsidP="00B3674C">
      <w:pPr>
        <w:spacing w:line="240" w:lineRule="auto"/>
      </w:pPr>
      <w:r>
        <w:separator/>
      </w:r>
    </w:p>
  </w:footnote>
  <w:footnote w:type="continuationSeparator" w:id="0">
    <w:p w:rsidR="00386162" w:rsidRDefault="00386162" w:rsidP="00B3674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162" w:rsidRDefault="00386162">
    <w:pPr>
      <w:spacing w:line="276"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162" w:rsidRPr="0090174D" w:rsidRDefault="00386162" w:rsidP="0090174D">
    <w:pPr>
      <w:jc w:val="center"/>
      <w:rPr>
        <w:sz w:val="18"/>
        <w:szCs w:val="18"/>
      </w:rPr>
    </w:pPr>
    <w:r w:rsidRPr="0090174D">
      <w:rPr>
        <w:sz w:val="18"/>
        <w:szCs w:val="18"/>
      </w:rPr>
      <w:t>ΕΓΧΕΙΡΙΔΙΟ ΧΡΗΣΗΣ ΗΛΕΚΤΡΟΝΙΚΗΣ ΠΛΑΤΦΟΡΜΑΣ ΥΠΟΒΟΛΗΣ ΑΠΟΓΡΑΦΙΚΩΝ ΔΕΛΤΙΩΝ (Σπουδαστής)</w:t>
    </w:r>
  </w:p>
  <w:p w:rsidR="00386162" w:rsidRDefault="0038616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83C00"/>
    <w:multiLevelType w:val="multilevel"/>
    <w:tmpl w:val="F8FEF0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74C"/>
    <w:rsid w:val="00043E6D"/>
    <w:rsid w:val="00120AA4"/>
    <w:rsid w:val="001E62EA"/>
    <w:rsid w:val="002E0BC4"/>
    <w:rsid w:val="00386162"/>
    <w:rsid w:val="003D6F8E"/>
    <w:rsid w:val="00447BE1"/>
    <w:rsid w:val="004851AD"/>
    <w:rsid w:val="00485370"/>
    <w:rsid w:val="004C078D"/>
    <w:rsid w:val="00620033"/>
    <w:rsid w:val="00764744"/>
    <w:rsid w:val="007735FC"/>
    <w:rsid w:val="00780D1C"/>
    <w:rsid w:val="008361E0"/>
    <w:rsid w:val="00867647"/>
    <w:rsid w:val="008C3B34"/>
    <w:rsid w:val="0090174D"/>
    <w:rsid w:val="009E3CA5"/>
    <w:rsid w:val="00A8203E"/>
    <w:rsid w:val="00B00172"/>
    <w:rsid w:val="00B17297"/>
    <w:rsid w:val="00B202C9"/>
    <w:rsid w:val="00B3674C"/>
    <w:rsid w:val="00B46BBA"/>
    <w:rsid w:val="00C20C33"/>
    <w:rsid w:val="00C95F17"/>
    <w:rsid w:val="00D47E7E"/>
    <w:rsid w:val="00D924A7"/>
    <w:rsid w:val="00EB00C4"/>
    <w:rsid w:val="00FA07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3674C"/>
    <w:pPr>
      <w:spacing w:after="0" w:line="360" w:lineRule="auto"/>
      <w:jc w:val="both"/>
    </w:pPr>
    <w:rPr>
      <w:rFonts w:ascii="Times New Roman" w:eastAsia="Times New Roman" w:hAnsi="Times New Roman" w:cs="Times New Roman"/>
      <w:sz w:val="24"/>
      <w:szCs w:val="24"/>
      <w:lang w:eastAsia="el-GR"/>
    </w:rPr>
  </w:style>
  <w:style w:type="paragraph" w:styleId="1">
    <w:name w:val="heading 1"/>
    <w:basedOn w:val="a"/>
    <w:next w:val="a"/>
    <w:link w:val="1Char"/>
    <w:rsid w:val="00B3674C"/>
    <w:pPr>
      <w:keepNext/>
      <w:keepLines/>
      <w:spacing w:before="480"/>
      <w:outlineLvl w:val="0"/>
    </w:pPr>
    <w:rPr>
      <w:rFonts w:ascii="Verdana" w:eastAsia="Verdana" w:hAnsi="Verdana" w:cs="Verdana"/>
      <w:b/>
      <w:color w:val="21798E"/>
      <w:sz w:val="40"/>
      <w:szCs w:val="40"/>
    </w:rPr>
  </w:style>
  <w:style w:type="paragraph" w:styleId="2">
    <w:name w:val="heading 2"/>
    <w:basedOn w:val="a"/>
    <w:next w:val="a"/>
    <w:link w:val="2Char"/>
    <w:rsid w:val="00B3674C"/>
    <w:pPr>
      <w:keepNext/>
      <w:keepLines/>
      <w:spacing w:before="440" w:after="240"/>
      <w:outlineLvl w:val="1"/>
    </w:pPr>
    <w:rPr>
      <w:rFonts w:ascii="Verdana" w:eastAsia="Verdana" w:hAnsi="Verdana" w:cs="Verdana"/>
      <w:b/>
      <w:color w:val="2DA2BF"/>
      <w:sz w:val="34"/>
      <w:szCs w:val="34"/>
    </w:rPr>
  </w:style>
  <w:style w:type="paragraph" w:styleId="3">
    <w:name w:val="heading 3"/>
    <w:basedOn w:val="a"/>
    <w:next w:val="a"/>
    <w:link w:val="3Char"/>
    <w:rsid w:val="00B3674C"/>
    <w:pPr>
      <w:keepNext/>
      <w:keepLines/>
      <w:spacing w:before="320" w:after="120"/>
      <w:outlineLvl w:val="2"/>
    </w:pPr>
    <w:rPr>
      <w:rFonts w:ascii="Verdana" w:eastAsia="Verdana" w:hAnsi="Verdana" w:cs="Verdana"/>
      <w:b/>
      <w:color w:val="2DA2BF"/>
      <w:sz w:val="28"/>
      <w:szCs w:val="28"/>
    </w:rPr>
  </w:style>
  <w:style w:type="paragraph" w:styleId="4">
    <w:name w:val="heading 4"/>
    <w:basedOn w:val="a"/>
    <w:next w:val="a"/>
    <w:link w:val="4Char"/>
    <w:rsid w:val="00B3674C"/>
    <w:pPr>
      <w:keepNext/>
      <w:keepLines/>
      <w:spacing w:before="200"/>
      <w:outlineLvl w:val="3"/>
    </w:pPr>
    <w:rPr>
      <w:rFonts w:ascii="Verdana" w:eastAsia="Verdana" w:hAnsi="Verdana" w:cs="Verdana"/>
      <w:b/>
      <w:i/>
      <w:color w:val="2DA2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B3674C"/>
    <w:rPr>
      <w:rFonts w:ascii="Verdana" w:eastAsia="Verdana" w:hAnsi="Verdana" w:cs="Verdana"/>
      <w:b/>
      <w:color w:val="21798E"/>
      <w:sz w:val="40"/>
      <w:szCs w:val="40"/>
      <w:lang w:eastAsia="el-GR"/>
    </w:rPr>
  </w:style>
  <w:style w:type="character" w:customStyle="1" w:styleId="2Char">
    <w:name w:val="Επικεφαλίδα 2 Char"/>
    <w:basedOn w:val="a0"/>
    <w:link w:val="2"/>
    <w:rsid w:val="00B3674C"/>
    <w:rPr>
      <w:rFonts w:ascii="Verdana" w:eastAsia="Verdana" w:hAnsi="Verdana" w:cs="Verdana"/>
      <w:b/>
      <w:color w:val="2DA2BF"/>
      <w:sz w:val="34"/>
      <w:szCs w:val="34"/>
      <w:lang w:eastAsia="el-GR"/>
    </w:rPr>
  </w:style>
  <w:style w:type="character" w:customStyle="1" w:styleId="3Char">
    <w:name w:val="Επικεφαλίδα 3 Char"/>
    <w:basedOn w:val="a0"/>
    <w:link w:val="3"/>
    <w:rsid w:val="00B3674C"/>
    <w:rPr>
      <w:rFonts w:ascii="Verdana" w:eastAsia="Verdana" w:hAnsi="Verdana" w:cs="Verdana"/>
      <w:b/>
      <w:color w:val="2DA2BF"/>
      <w:sz w:val="28"/>
      <w:szCs w:val="28"/>
      <w:lang w:eastAsia="el-GR"/>
    </w:rPr>
  </w:style>
  <w:style w:type="character" w:customStyle="1" w:styleId="4Char">
    <w:name w:val="Επικεφαλίδα 4 Char"/>
    <w:basedOn w:val="a0"/>
    <w:link w:val="4"/>
    <w:rsid w:val="00B3674C"/>
    <w:rPr>
      <w:rFonts w:ascii="Verdana" w:eastAsia="Verdana" w:hAnsi="Verdana" w:cs="Verdana"/>
      <w:b/>
      <w:i/>
      <w:color w:val="2DA2BF"/>
      <w:sz w:val="24"/>
      <w:szCs w:val="24"/>
      <w:lang w:eastAsia="el-GR"/>
    </w:rPr>
  </w:style>
  <w:style w:type="paragraph" w:styleId="a3">
    <w:name w:val="Title"/>
    <w:basedOn w:val="a"/>
    <w:next w:val="a"/>
    <w:link w:val="Char"/>
    <w:rsid w:val="00B3674C"/>
    <w:pPr>
      <w:pBdr>
        <w:bottom w:val="single" w:sz="8" w:space="4" w:color="2DA2BF"/>
      </w:pBdr>
      <w:spacing w:after="300"/>
      <w:jc w:val="left"/>
    </w:pPr>
    <w:rPr>
      <w:rFonts w:ascii="Verdana" w:eastAsia="Verdana" w:hAnsi="Verdana" w:cs="Verdana"/>
      <w:color w:val="343434"/>
      <w:sz w:val="48"/>
      <w:szCs w:val="48"/>
    </w:rPr>
  </w:style>
  <w:style w:type="character" w:customStyle="1" w:styleId="Char">
    <w:name w:val="Τίτλος Char"/>
    <w:basedOn w:val="a0"/>
    <w:link w:val="a3"/>
    <w:rsid w:val="00B3674C"/>
    <w:rPr>
      <w:rFonts w:ascii="Verdana" w:eastAsia="Verdana" w:hAnsi="Verdana" w:cs="Verdana"/>
      <w:color w:val="343434"/>
      <w:sz w:val="48"/>
      <w:szCs w:val="48"/>
      <w:lang w:eastAsia="el-GR"/>
    </w:rPr>
  </w:style>
  <w:style w:type="paragraph" w:styleId="a4">
    <w:name w:val="Subtitle"/>
    <w:basedOn w:val="a"/>
    <w:next w:val="a"/>
    <w:link w:val="Char0"/>
    <w:rsid w:val="00B3674C"/>
    <w:pPr>
      <w:jc w:val="left"/>
    </w:pPr>
    <w:rPr>
      <w:rFonts w:ascii="Verdana" w:eastAsia="Verdana" w:hAnsi="Verdana" w:cs="Verdana"/>
      <w:i/>
      <w:color w:val="2DA2BF"/>
      <w:sz w:val="40"/>
      <w:szCs w:val="40"/>
    </w:rPr>
  </w:style>
  <w:style w:type="character" w:customStyle="1" w:styleId="Char0">
    <w:name w:val="Υπότιτλος Char"/>
    <w:basedOn w:val="a0"/>
    <w:link w:val="a4"/>
    <w:rsid w:val="00B3674C"/>
    <w:rPr>
      <w:rFonts w:ascii="Verdana" w:eastAsia="Verdana" w:hAnsi="Verdana" w:cs="Verdana"/>
      <w:i/>
      <w:color w:val="2DA2BF"/>
      <w:sz w:val="40"/>
      <w:szCs w:val="40"/>
      <w:lang w:eastAsia="el-GR"/>
    </w:rPr>
  </w:style>
  <w:style w:type="paragraph" w:styleId="a5">
    <w:name w:val="Balloon Text"/>
    <w:basedOn w:val="a"/>
    <w:link w:val="Char1"/>
    <w:uiPriority w:val="99"/>
    <w:semiHidden/>
    <w:unhideWhenUsed/>
    <w:rsid w:val="00B3674C"/>
    <w:pPr>
      <w:spacing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B3674C"/>
    <w:rPr>
      <w:rFonts w:ascii="Tahoma" w:eastAsia="Times New Roman" w:hAnsi="Tahoma" w:cs="Tahoma"/>
      <w:sz w:val="16"/>
      <w:szCs w:val="16"/>
      <w:lang w:eastAsia="el-GR"/>
    </w:rPr>
  </w:style>
  <w:style w:type="paragraph" w:styleId="a6">
    <w:name w:val="header"/>
    <w:basedOn w:val="a"/>
    <w:link w:val="Char2"/>
    <w:uiPriority w:val="99"/>
    <w:unhideWhenUsed/>
    <w:rsid w:val="00B3674C"/>
    <w:pPr>
      <w:tabs>
        <w:tab w:val="center" w:pos="4153"/>
        <w:tab w:val="right" w:pos="8306"/>
      </w:tabs>
      <w:spacing w:line="240" w:lineRule="auto"/>
    </w:pPr>
  </w:style>
  <w:style w:type="character" w:customStyle="1" w:styleId="Char2">
    <w:name w:val="Κεφαλίδα Char"/>
    <w:basedOn w:val="a0"/>
    <w:link w:val="a6"/>
    <w:uiPriority w:val="99"/>
    <w:rsid w:val="00B3674C"/>
    <w:rPr>
      <w:rFonts w:ascii="Times New Roman" w:eastAsia="Times New Roman" w:hAnsi="Times New Roman" w:cs="Times New Roman"/>
      <w:sz w:val="24"/>
      <w:szCs w:val="24"/>
      <w:lang w:eastAsia="el-GR"/>
    </w:rPr>
  </w:style>
  <w:style w:type="paragraph" w:styleId="a7">
    <w:name w:val="footer"/>
    <w:basedOn w:val="a"/>
    <w:link w:val="Char3"/>
    <w:uiPriority w:val="99"/>
    <w:unhideWhenUsed/>
    <w:rsid w:val="00B3674C"/>
    <w:pPr>
      <w:tabs>
        <w:tab w:val="center" w:pos="4153"/>
        <w:tab w:val="right" w:pos="8306"/>
      </w:tabs>
      <w:spacing w:line="240" w:lineRule="auto"/>
    </w:pPr>
  </w:style>
  <w:style w:type="character" w:customStyle="1" w:styleId="Char3">
    <w:name w:val="Υποσέλιδο Char"/>
    <w:basedOn w:val="a0"/>
    <w:link w:val="a7"/>
    <w:uiPriority w:val="99"/>
    <w:rsid w:val="00B3674C"/>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3674C"/>
    <w:pPr>
      <w:spacing w:after="0" w:line="360" w:lineRule="auto"/>
      <w:jc w:val="both"/>
    </w:pPr>
    <w:rPr>
      <w:rFonts w:ascii="Times New Roman" w:eastAsia="Times New Roman" w:hAnsi="Times New Roman" w:cs="Times New Roman"/>
      <w:sz w:val="24"/>
      <w:szCs w:val="24"/>
      <w:lang w:eastAsia="el-GR"/>
    </w:rPr>
  </w:style>
  <w:style w:type="paragraph" w:styleId="1">
    <w:name w:val="heading 1"/>
    <w:basedOn w:val="a"/>
    <w:next w:val="a"/>
    <w:link w:val="1Char"/>
    <w:rsid w:val="00B3674C"/>
    <w:pPr>
      <w:keepNext/>
      <w:keepLines/>
      <w:spacing w:before="480"/>
      <w:outlineLvl w:val="0"/>
    </w:pPr>
    <w:rPr>
      <w:rFonts w:ascii="Verdana" w:eastAsia="Verdana" w:hAnsi="Verdana" w:cs="Verdana"/>
      <w:b/>
      <w:color w:val="21798E"/>
      <w:sz w:val="40"/>
      <w:szCs w:val="40"/>
    </w:rPr>
  </w:style>
  <w:style w:type="paragraph" w:styleId="2">
    <w:name w:val="heading 2"/>
    <w:basedOn w:val="a"/>
    <w:next w:val="a"/>
    <w:link w:val="2Char"/>
    <w:rsid w:val="00B3674C"/>
    <w:pPr>
      <w:keepNext/>
      <w:keepLines/>
      <w:spacing w:before="440" w:after="240"/>
      <w:outlineLvl w:val="1"/>
    </w:pPr>
    <w:rPr>
      <w:rFonts w:ascii="Verdana" w:eastAsia="Verdana" w:hAnsi="Verdana" w:cs="Verdana"/>
      <w:b/>
      <w:color w:val="2DA2BF"/>
      <w:sz w:val="34"/>
      <w:szCs w:val="34"/>
    </w:rPr>
  </w:style>
  <w:style w:type="paragraph" w:styleId="3">
    <w:name w:val="heading 3"/>
    <w:basedOn w:val="a"/>
    <w:next w:val="a"/>
    <w:link w:val="3Char"/>
    <w:rsid w:val="00B3674C"/>
    <w:pPr>
      <w:keepNext/>
      <w:keepLines/>
      <w:spacing w:before="320" w:after="120"/>
      <w:outlineLvl w:val="2"/>
    </w:pPr>
    <w:rPr>
      <w:rFonts w:ascii="Verdana" w:eastAsia="Verdana" w:hAnsi="Verdana" w:cs="Verdana"/>
      <w:b/>
      <w:color w:val="2DA2BF"/>
      <w:sz w:val="28"/>
      <w:szCs w:val="28"/>
    </w:rPr>
  </w:style>
  <w:style w:type="paragraph" w:styleId="4">
    <w:name w:val="heading 4"/>
    <w:basedOn w:val="a"/>
    <w:next w:val="a"/>
    <w:link w:val="4Char"/>
    <w:rsid w:val="00B3674C"/>
    <w:pPr>
      <w:keepNext/>
      <w:keepLines/>
      <w:spacing w:before="200"/>
      <w:outlineLvl w:val="3"/>
    </w:pPr>
    <w:rPr>
      <w:rFonts w:ascii="Verdana" w:eastAsia="Verdana" w:hAnsi="Verdana" w:cs="Verdana"/>
      <w:b/>
      <w:i/>
      <w:color w:val="2DA2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B3674C"/>
    <w:rPr>
      <w:rFonts w:ascii="Verdana" w:eastAsia="Verdana" w:hAnsi="Verdana" w:cs="Verdana"/>
      <w:b/>
      <w:color w:val="21798E"/>
      <w:sz w:val="40"/>
      <w:szCs w:val="40"/>
      <w:lang w:eastAsia="el-GR"/>
    </w:rPr>
  </w:style>
  <w:style w:type="character" w:customStyle="1" w:styleId="2Char">
    <w:name w:val="Επικεφαλίδα 2 Char"/>
    <w:basedOn w:val="a0"/>
    <w:link w:val="2"/>
    <w:rsid w:val="00B3674C"/>
    <w:rPr>
      <w:rFonts w:ascii="Verdana" w:eastAsia="Verdana" w:hAnsi="Verdana" w:cs="Verdana"/>
      <w:b/>
      <w:color w:val="2DA2BF"/>
      <w:sz w:val="34"/>
      <w:szCs w:val="34"/>
      <w:lang w:eastAsia="el-GR"/>
    </w:rPr>
  </w:style>
  <w:style w:type="character" w:customStyle="1" w:styleId="3Char">
    <w:name w:val="Επικεφαλίδα 3 Char"/>
    <w:basedOn w:val="a0"/>
    <w:link w:val="3"/>
    <w:rsid w:val="00B3674C"/>
    <w:rPr>
      <w:rFonts w:ascii="Verdana" w:eastAsia="Verdana" w:hAnsi="Verdana" w:cs="Verdana"/>
      <w:b/>
      <w:color w:val="2DA2BF"/>
      <w:sz w:val="28"/>
      <w:szCs w:val="28"/>
      <w:lang w:eastAsia="el-GR"/>
    </w:rPr>
  </w:style>
  <w:style w:type="character" w:customStyle="1" w:styleId="4Char">
    <w:name w:val="Επικεφαλίδα 4 Char"/>
    <w:basedOn w:val="a0"/>
    <w:link w:val="4"/>
    <w:rsid w:val="00B3674C"/>
    <w:rPr>
      <w:rFonts w:ascii="Verdana" w:eastAsia="Verdana" w:hAnsi="Verdana" w:cs="Verdana"/>
      <w:b/>
      <w:i/>
      <w:color w:val="2DA2BF"/>
      <w:sz w:val="24"/>
      <w:szCs w:val="24"/>
      <w:lang w:eastAsia="el-GR"/>
    </w:rPr>
  </w:style>
  <w:style w:type="paragraph" w:styleId="a3">
    <w:name w:val="Title"/>
    <w:basedOn w:val="a"/>
    <w:next w:val="a"/>
    <w:link w:val="Char"/>
    <w:rsid w:val="00B3674C"/>
    <w:pPr>
      <w:pBdr>
        <w:bottom w:val="single" w:sz="8" w:space="4" w:color="2DA2BF"/>
      </w:pBdr>
      <w:spacing w:after="300"/>
      <w:jc w:val="left"/>
    </w:pPr>
    <w:rPr>
      <w:rFonts w:ascii="Verdana" w:eastAsia="Verdana" w:hAnsi="Verdana" w:cs="Verdana"/>
      <w:color w:val="343434"/>
      <w:sz w:val="48"/>
      <w:szCs w:val="48"/>
    </w:rPr>
  </w:style>
  <w:style w:type="character" w:customStyle="1" w:styleId="Char">
    <w:name w:val="Τίτλος Char"/>
    <w:basedOn w:val="a0"/>
    <w:link w:val="a3"/>
    <w:rsid w:val="00B3674C"/>
    <w:rPr>
      <w:rFonts w:ascii="Verdana" w:eastAsia="Verdana" w:hAnsi="Verdana" w:cs="Verdana"/>
      <w:color w:val="343434"/>
      <w:sz w:val="48"/>
      <w:szCs w:val="48"/>
      <w:lang w:eastAsia="el-GR"/>
    </w:rPr>
  </w:style>
  <w:style w:type="paragraph" w:styleId="a4">
    <w:name w:val="Subtitle"/>
    <w:basedOn w:val="a"/>
    <w:next w:val="a"/>
    <w:link w:val="Char0"/>
    <w:rsid w:val="00B3674C"/>
    <w:pPr>
      <w:jc w:val="left"/>
    </w:pPr>
    <w:rPr>
      <w:rFonts w:ascii="Verdana" w:eastAsia="Verdana" w:hAnsi="Verdana" w:cs="Verdana"/>
      <w:i/>
      <w:color w:val="2DA2BF"/>
      <w:sz w:val="40"/>
      <w:szCs w:val="40"/>
    </w:rPr>
  </w:style>
  <w:style w:type="character" w:customStyle="1" w:styleId="Char0">
    <w:name w:val="Υπότιτλος Char"/>
    <w:basedOn w:val="a0"/>
    <w:link w:val="a4"/>
    <w:rsid w:val="00B3674C"/>
    <w:rPr>
      <w:rFonts w:ascii="Verdana" w:eastAsia="Verdana" w:hAnsi="Verdana" w:cs="Verdana"/>
      <w:i/>
      <w:color w:val="2DA2BF"/>
      <w:sz w:val="40"/>
      <w:szCs w:val="40"/>
      <w:lang w:eastAsia="el-GR"/>
    </w:rPr>
  </w:style>
  <w:style w:type="paragraph" w:styleId="a5">
    <w:name w:val="Balloon Text"/>
    <w:basedOn w:val="a"/>
    <w:link w:val="Char1"/>
    <w:uiPriority w:val="99"/>
    <w:semiHidden/>
    <w:unhideWhenUsed/>
    <w:rsid w:val="00B3674C"/>
    <w:pPr>
      <w:spacing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B3674C"/>
    <w:rPr>
      <w:rFonts w:ascii="Tahoma" w:eastAsia="Times New Roman" w:hAnsi="Tahoma" w:cs="Tahoma"/>
      <w:sz w:val="16"/>
      <w:szCs w:val="16"/>
      <w:lang w:eastAsia="el-GR"/>
    </w:rPr>
  </w:style>
  <w:style w:type="paragraph" w:styleId="a6">
    <w:name w:val="header"/>
    <w:basedOn w:val="a"/>
    <w:link w:val="Char2"/>
    <w:uiPriority w:val="99"/>
    <w:unhideWhenUsed/>
    <w:rsid w:val="00B3674C"/>
    <w:pPr>
      <w:tabs>
        <w:tab w:val="center" w:pos="4153"/>
        <w:tab w:val="right" w:pos="8306"/>
      </w:tabs>
      <w:spacing w:line="240" w:lineRule="auto"/>
    </w:pPr>
  </w:style>
  <w:style w:type="character" w:customStyle="1" w:styleId="Char2">
    <w:name w:val="Κεφαλίδα Char"/>
    <w:basedOn w:val="a0"/>
    <w:link w:val="a6"/>
    <w:uiPriority w:val="99"/>
    <w:rsid w:val="00B3674C"/>
    <w:rPr>
      <w:rFonts w:ascii="Times New Roman" w:eastAsia="Times New Roman" w:hAnsi="Times New Roman" w:cs="Times New Roman"/>
      <w:sz w:val="24"/>
      <w:szCs w:val="24"/>
      <w:lang w:eastAsia="el-GR"/>
    </w:rPr>
  </w:style>
  <w:style w:type="paragraph" w:styleId="a7">
    <w:name w:val="footer"/>
    <w:basedOn w:val="a"/>
    <w:link w:val="Char3"/>
    <w:uiPriority w:val="99"/>
    <w:unhideWhenUsed/>
    <w:rsid w:val="00B3674C"/>
    <w:pPr>
      <w:tabs>
        <w:tab w:val="center" w:pos="4153"/>
        <w:tab w:val="right" w:pos="8306"/>
      </w:tabs>
      <w:spacing w:line="240" w:lineRule="auto"/>
    </w:pPr>
  </w:style>
  <w:style w:type="character" w:customStyle="1" w:styleId="Char3">
    <w:name w:val="Υποσέλιδο Char"/>
    <w:basedOn w:val="a0"/>
    <w:link w:val="a7"/>
    <w:uiPriority w:val="99"/>
    <w:rsid w:val="00B3674C"/>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ografika-ops.hcg.gr/" TargetMode="External"/><Relationship Id="rId13" Type="http://schemas.openxmlformats.org/officeDocument/2006/relationships/image" Target="media/image5.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5</Pages>
  <Words>556</Words>
  <Characters>3007</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DEKNB_MOKKA</dc:creator>
  <cp:lastModifiedBy>DEKNB_MOKKA</cp:lastModifiedBy>
  <cp:revision>14</cp:revision>
  <cp:lastPrinted>2022-05-03T10:03:00Z</cp:lastPrinted>
  <dcterms:created xsi:type="dcterms:W3CDTF">2021-09-14T10:12:00Z</dcterms:created>
  <dcterms:modified xsi:type="dcterms:W3CDTF">2022-09-12T09:42:00Z</dcterms:modified>
</cp:coreProperties>
</file>